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9E" w:rsidRDefault="00C5509E" w:rsidP="00DB55EB">
      <w:pPr>
        <w:jc w:val="center"/>
        <w:rPr>
          <w:rFonts w:hint="eastAsia"/>
          <w:b/>
          <w:sz w:val="36"/>
          <w:szCs w:val="36"/>
        </w:rPr>
      </w:pPr>
      <w:r w:rsidRPr="007D7183">
        <w:rPr>
          <w:rFonts w:hint="eastAsia"/>
          <w:b/>
          <w:sz w:val="36"/>
          <w:szCs w:val="36"/>
        </w:rPr>
        <w:t>关于</w:t>
      </w:r>
      <w:r>
        <w:rPr>
          <w:rFonts w:hint="eastAsia"/>
          <w:b/>
          <w:sz w:val="36"/>
          <w:szCs w:val="36"/>
        </w:rPr>
        <w:t>促进村级集体经济增收消薄的实施意见</w:t>
      </w:r>
    </w:p>
    <w:p w:rsidR="003F6401" w:rsidRDefault="003F6401" w:rsidP="00DB55EB">
      <w:pPr>
        <w:jc w:val="center"/>
        <w:rPr>
          <w:b/>
          <w:sz w:val="36"/>
          <w:szCs w:val="36"/>
        </w:rPr>
      </w:pPr>
    </w:p>
    <w:p w:rsidR="00C5509E" w:rsidRPr="00847077" w:rsidRDefault="00C5509E" w:rsidP="002F6F5E">
      <w:pPr>
        <w:spacing w:line="580" w:lineRule="exact"/>
        <w:rPr>
          <w:rFonts w:ascii="仿宋_GB2312" w:eastAsia="仿宋_GB2312"/>
          <w:sz w:val="32"/>
          <w:szCs w:val="32"/>
        </w:rPr>
      </w:pPr>
      <w:r w:rsidRPr="00847077">
        <w:rPr>
          <w:rFonts w:ascii="仿宋_GB2312" w:eastAsia="仿宋_GB2312" w:hint="eastAsia"/>
          <w:sz w:val="32"/>
          <w:szCs w:val="32"/>
        </w:rPr>
        <w:t>各乡镇</w:t>
      </w:r>
      <w:r>
        <w:rPr>
          <w:rFonts w:ascii="仿宋_GB2312" w:eastAsia="仿宋_GB2312" w:hint="eastAsia"/>
          <w:sz w:val="32"/>
          <w:szCs w:val="32"/>
        </w:rPr>
        <w:t>人民政府、</w:t>
      </w:r>
      <w:r w:rsidRPr="00847077">
        <w:rPr>
          <w:rFonts w:ascii="仿宋_GB2312" w:eastAsia="仿宋_GB2312" w:hint="eastAsia"/>
          <w:sz w:val="32"/>
          <w:szCs w:val="32"/>
        </w:rPr>
        <w:t>街道</w:t>
      </w:r>
      <w:r>
        <w:rPr>
          <w:rFonts w:ascii="仿宋_GB2312" w:eastAsia="仿宋_GB2312" w:hint="eastAsia"/>
          <w:sz w:val="32"/>
          <w:szCs w:val="32"/>
        </w:rPr>
        <w:t>办事处</w:t>
      </w:r>
      <w:r w:rsidRPr="00847077">
        <w:rPr>
          <w:rFonts w:ascii="仿宋_GB2312" w:eastAsia="仿宋_GB2312" w:hint="eastAsia"/>
          <w:sz w:val="32"/>
          <w:szCs w:val="32"/>
        </w:rPr>
        <w:t>、区直</w:t>
      </w:r>
      <w:r>
        <w:rPr>
          <w:rFonts w:ascii="仿宋_GB2312" w:eastAsia="仿宋_GB2312" w:hint="eastAsia"/>
          <w:sz w:val="32"/>
          <w:szCs w:val="32"/>
        </w:rPr>
        <w:t>有关</w:t>
      </w:r>
      <w:r w:rsidRPr="00847077">
        <w:rPr>
          <w:rFonts w:ascii="仿宋_GB2312" w:eastAsia="仿宋_GB2312" w:hint="eastAsia"/>
          <w:sz w:val="32"/>
          <w:szCs w:val="32"/>
        </w:rPr>
        <w:t>部门和单位：</w:t>
      </w:r>
    </w:p>
    <w:p w:rsidR="00C5509E" w:rsidRPr="00895700" w:rsidRDefault="00C5509E" w:rsidP="003F6401">
      <w:pPr>
        <w:spacing w:line="580" w:lineRule="exact"/>
        <w:ind w:firstLineChars="200" w:firstLine="640"/>
        <w:jc w:val="left"/>
        <w:rPr>
          <w:rFonts w:ascii="仿宋_GB2312" w:eastAsia="仿宋_GB2312"/>
          <w:sz w:val="32"/>
          <w:szCs w:val="32"/>
        </w:rPr>
      </w:pPr>
      <w:r w:rsidRPr="00895700">
        <w:rPr>
          <w:rFonts w:ascii="仿宋_GB2312" w:eastAsia="仿宋_GB2312" w:cs="仿宋_GB2312" w:hint="eastAsia"/>
          <w:sz w:val="32"/>
          <w:szCs w:val="32"/>
        </w:rPr>
        <w:t>为贯彻落实</w:t>
      </w:r>
      <w:r w:rsidRPr="00895700">
        <w:rPr>
          <w:rFonts w:ascii="仿宋_GB2312" w:eastAsia="仿宋_GB2312" w:hint="eastAsia"/>
          <w:sz w:val="32"/>
          <w:szCs w:val="32"/>
        </w:rPr>
        <w:t>《关于进一步加强村级集体经济增收的实施意见》</w:t>
      </w:r>
      <w:r>
        <w:rPr>
          <w:rFonts w:ascii="仿宋_GB2312" w:eastAsia="仿宋_GB2312" w:hint="eastAsia"/>
          <w:sz w:val="32"/>
          <w:szCs w:val="32"/>
        </w:rPr>
        <w:t>（区委办〔</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38</w:t>
      </w:r>
      <w:r>
        <w:rPr>
          <w:rFonts w:ascii="仿宋_GB2312" w:eastAsia="仿宋_GB2312" w:hint="eastAsia"/>
          <w:sz w:val="32"/>
          <w:szCs w:val="32"/>
        </w:rPr>
        <w:t>号）</w:t>
      </w:r>
      <w:r w:rsidRPr="00895700">
        <w:rPr>
          <w:rFonts w:ascii="仿宋_GB2312" w:eastAsia="仿宋_GB2312" w:cs="仿宋_GB2312" w:hint="eastAsia"/>
          <w:sz w:val="32"/>
          <w:szCs w:val="32"/>
        </w:rPr>
        <w:t>文件精神，</w:t>
      </w:r>
      <w:r w:rsidRPr="00895700">
        <w:rPr>
          <w:rFonts w:ascii="仿宋_GB2312" w:eastAsia="仿宋_GB2312" w:hint="eastAsia"/>
          <w:sz w:val="32"/>
          <w:szCs w:val="32"/>
        </w:rPr>
        <w:t>实现村级集体经济三年增收目标，切实消除村级集体经济薄弱村，夯实农村集体经济基础，现就促进村级集体经济增收、消除薄弱村提出以下实施意见。</w:t>
      </w:r>
    </w:p>
    <w:p w:rsidR="00C5509E" w:rsidRPr="00373A8D" w:rsidRDefault="00C5509E" w:rsidP="003F6401">
      <w:pPr>
        <w:pStyle w:val="a7"/>
        <w:spacing w:before="0" w:beforeAutospacing="0" w:after="0" w:afterAutospacing="0" w:line="580" w:lineRule="exact"/>
        <w:ind w:firstLineChars="196" w:firstLine="630"/>
        <w:rPr>
          <w:rFonts w:ascii="仿宋_GB2312" w:eastAsia="仿宋_GB2312" w:cs="Times New Roman"/>
          <w:b/>
          <w:sz w:val="32"/>
          <w:szCs w:val="32"/>
        </w:rPr>
      </w:pPr>
      <w:r w:rsidRPr="00373A8D">
        <w:rPr>
          <w:rFonts w:ascii="仿宋_GB2312" w:eastAsia="仿宋_GB2312" w:cs="Times New Roman" w:hint="eastAsia"/>
          <w:b/>
          <w:sz w:val="32"/>
          <w:szCs w:val="32"/>
        </w:rPr>
        <w:t>一、工作目标</w:t>
      </w:r>
    </w:p>
    <w:p w:rsidR="00C5509E" w:rsidRPr="00596E92" w:rsidRDefault="00C5509E" w:rsidP="003F6401">
      <w:pPr>
        <w:autoSpaceDE w:val="0"/>
        <w:autoSpaceDN w:val="0"/>
        <w:adjustRightInd w:val="0"/>
        <w:spacing w:line="580" w:lineRule="exact"/>
        <w:ind w:firstLineChars="200" w:firstLine="640"/>
        <w:jc w:val="left"/>
        <w:rPr>
          <w:rFonts w:ascii="仿宋_GB2312" w:eastAsia="仿宋_GB2312" w:cs="仿宋_GB2312-WinCharSetFFFF-H"/>
          <w:kern w:val="0"/>
          <w:sz w:val="32"/>
          <w:szCs w:val="32"/>
        </w:rPr>
      </w:pPr>
      <w:r>
        <w:rPr>
          <w:rFonts w:ascii="仿宋_GB2312" w:eastAsia="仿宋_GB2312" w:cs="仿宋_GB2312-WinCharSetFFFF-H" w:hint="eastAsia"/>
          <w:kern w:val="0"/>
          <w:sz w:val="32"/>
          <w:szCs w:val="32"/>
        </w:rPr>
        <w:t>通过盘活村集体闲置货币资金、加大村庄经营项目扶持、强化三资管理，进一步巩固消薄成果，确保村集体经济持续稳定增长。至</w:t>
      </w:r>
      <w:r>
        <w:rPr>
          <w:rFonts w:ascii="仿宋_GB2312" w:eastAsia="仿宋_GB2312" w:cs="仿宋_GB2312-WinCharSetFFFF-H"/>
          <w:kern w:val="0"/>
          <w:sz w:val="32"/>
          <w:szCs w:val="32"/>
        </w:rPr>
        <w:t>2020</w:t>
      </w:r>
      <w:r>
        <w:rPr>
          <w:rFonts w:ascii="仿宋_GB2312" w:eastAsia="仿宋_GB2312" w:cs="仿宋_GB2312-WinCharSetFFFF-H" w:hint="eastAsia"/>
          <w:kern w:val="0"/>
          <w:sz w:val="32"/>
          <w:szCs w:val="32"/>
        </w:rPr>
        <w:t>年底，全区要消除村集体经济经营性收入</w:t>
      </w:r>
      <w:r>
        <w:rPr>
          <w:rFonts w:ascii="仿宋_GB2312" w:eastAsia="仿宋_GB2312" w:cs="仿宋_GB2312-WinCharSetFFFF-H"/>
          <w:kern w:val="0"/>
          <w:sz w:val="32"/>
          <w:szCs w:val="32"/>
        </w:rPr>
        <w:t>30</w:t>
      </w:r>
      <w:r>
        <w:rPr>
          <w:rFonts w:ascii="仿宋_GB2312" w:eastAsia="仿宋_GB2312" w:cs="仿宋_GB2312-WinCharSetFFFF-H" w:hint="eastAsia"/>
          <w:kern w:val="0"/>
          <w:sz w:val="32"/>
          <w:szCs w:val="32"/>
        </w:rPr>
        <w:t>万元以下的村，村均总收入达到</w:t>
      </w:r>
      <w:r>
        <w:rPr>
          <w:rFonts w:ascii="仿宋_GB2312" w:eastAsia="仿宋_GB2312" w:cs="仿宋_GB2312-WinCharSetFFFF-H"/>
          <w:kern w:val="0"/>
          <w:sz w:val="32"/>
          <w:szCs w:val="32"/>
        </w:rPr>
        <w:t>200</w:t>
      </w:r>
      <w:r>
        <w:rPr>
          <w:rFonts w:ascii="仿宋_GB2312" w:eastAsia="仿宋_GB2312" w:cs="仿宋_GB2312-WinCharSetFFFF-H" w:hint="eastAsia"/>
          <w:kern w:val="0"/>
          <w:sz w:val="32"/>
          <w:szCs w:val="32"/>
        </w:rPr>
        <w:t>万元以上。其中</w:t>
      </w:r>
      <w:r>
        <w:rPr>
          <w:rFonts w:ascii="仿宋_GB2312" w:eastAsia="仿宋_GB2312" w:cs="仿宋_GB2312-WinCharSetFFFF-H"/>
          <w:kern w:val="0"/>
          <w:sz w:val="32"/>
          <w:szCs w:val="32"/>
        </w:rPr>
        <w:t>2019</w:t>
      </w:r>
      <w:r>
        <w:rPr>
          <w:rFonts w:ascii="仿宋_GB2312" w:eastAsia="仿宋_GB2312" w:cs="仿宋_GB2312-WinCharSetFFFF-H" w:hint="eastAsia"/>
          <w:kern w:val="0"/>
          <w:sz w:val="32"/>
          <w:szCs w:val="32"/>
        </w:rPr>
        <w:t>年度，全区村集体经济经营性收入和总收入增幅分别达到</w:t>
      </w:r>
      <w:r>
        <w:rPr>
          <w:rFonts w:ascii="仿宋_GB2312" w:eastAsia="仿宋_GB2312" w:cs="仿宋_GB2312-WinCharSetFFFF-H"/>
          <w:kern w:val="0"/>
          <w:sz w:val="32"/>
          <w:szCs w:val="32"/>
        </w:rPr>
        <w:t xml:space="preserve"> 12%</w:t>
      </w:r>
      <w:r>
        <w:rPr>
          <w:rFonts w:ascii="仿宋_GB2312" w:eastAsia="仿宋_GB2312" w:cs="仿宋_GB2312-WinCharSetFFFF-H" w:hint="eastAsia"/>
          <w:kern w:val="0"/>
          <w:sz w:val="32"/>
          <w:szCs w:val="32"/>
        </w:rPr>
        <w:t>、</w:t>
      </w:r>
      <w:r>
        <w:rPr>
          <w:rFonts w:ascii="仿宋_GB2312" w:eastAsia="仿宋_GB2312" w:cs="仿宋_GB2312-WinCharSetFFFF-H"/>
          <w:kern w:val="0"/>
          <w:sz w:val="32"/>
          <w:szCs w:val="32"/>
        </w:rPr>
        <w:t>15%</w:t>
      </w:r>
      <w:r>
        <w:rPr>
          <w:rFonts w:ascii="仿宋_GB2312" w:eastAsia="仿宋_GB2312" w:cs="仿宋_GB2312-WinCharSetFFFF-H" w:hint="eastAsia"/>
          <w:kern w:val="0"/>
          <w:sz w:val="32"/>
          <w:szCs w:val="32"/>
        </w:rPr>
        <w:t>以上，村均经营性收入达到</w:t>
      </w:r>
      <w:r>
        <w:rPr>
          <w:rFonts w:ascii="仿宋_GB2312" w:eastAsia="仿宋_GB2312" w:cs="仿宋_GB2312-WinCharSetFFFF-H"/>
          <w:kern w:val="0"/>
          <w:sz w:val="32"/>
          <w:szCs w:val="32"/>
        </w:rPr>
        <w:t>50</w:t>
      </w:r>
      <w:r>
        <w:rPr>
          <w:rFonts w:ascii="仿宋_GB2312" w:eastAsia="仿宋_GB2312" w:cs="仿宋_GB2312-WinCharSetFFFF-H" w:hint="eastAsia"/>
          <w:kern w:val="0"/>
          <w:sz w:val="32"/>
          <w:szCs w:val="32"/>
        </w:rPr>
        <w:t>万元以上。消除村经营性收入在</w:t>
      </w:r>
      <w:r>
        <w:rPr>
          <w:rFonts w:ascii="仿宋_GB2312" w:eastAsia="仿宋_GB2312" w:cs="仿宋_GB2312-WinCharSetFFFF-H"/>
          <w:kern w:val="0"/>
          <w:sz w:val="32"/>
          <w:szCs w:val="32"/>
        </w:rPr>
        <w:t>25</w:t>
      </w:r>
      <w:r>
        <w:rPr>
          <w:rFonts w:ascii="仿宋_GB2312" w:eastAsia="仿宋_GB2312" w:cs="仿宋_GB2312-WinCharSetFFFF-H" w:hint="eastAsia"/>
          <w:kern w:val="0"/>
          <w:sz w:val="32"/>
          <w:szCs w:val="32"/>
        </w:rPr>
        <w:t>万元以下村，确保</w:t>
      </w:r>
      <w:r>
        <w:rPr>
          <w:rFonts w:ascii="仿宋_GB2312" w:eastAsia="仿宋_GB2312" w:cs="仿宋_GB2312-WinCharSetFFFF-H"/>
          <w:kern w:val="0"/>
          <w:sz w:val="32"/>
          <w:szCs w:val="32"/>
        </w:rPr>
        <w:t>80%</w:t>
      </w:r>
      <w:r>
        <w:rPr>
          <w:rFonts w:ascii="仿宋_GB2312" w:eastAsia="仿宋_GB2312" w:cs="仿宋_GB2312-WinCharSetFFFF-H" w:hint="eastAsia"/>
          <w:kern w:val="0"/>
          <w:sz w:val="32"/>
          <w:szCs w:val="32"/>
        </w:rPr>
        <w:t>以上的村经营性收入达到</w:t>
      </w:r>
      <w:r>
        <w:rPr>
          <w:rFonts w:ascii="仿宋_GB2312" w:eastAsia="仿宋_GB2312" w:cs="仿宋_GB2312-WinCharSetFFFF-H"/>
          <w:kern w:val="0"/>
          <w:sz w:val="32"/>
          <w:szCs w:val="32"/>
        </w:rPr>
        <w:t>30</w:t>
      </w:r>
      <w:r>
        <w:rPr>
          <w:rFonts w:ascii="仿宋_GB2312" w:eastAsia="仿宋_GB2312" w:cs="仿宋_GB2312-WinCharSetFFFF-H" w:hint="eastAsia"/>
          <w:kern w:val="0"/>
          <w:sz w:val="32"/>
          <w:szCs w:val="32"/>
        </w:rPr>
        <w:t>万元以上（各乡镇街道具体增收目标任务见附件）。</w:t>
      </w:r>
    </w:p>
    <w:p w:rsidR="00C5509E" w:rsidRDefault="00C5509E" w:rsidP="002F6F5E">
      <w:pPr>
        <w:spacing w:line="580" w:lineRule="exact"/>
        <w:ind w:firstLine="645"/>
        <w:rPr>
          <w:rFonts w:ascii="仿宋_GB2312" w:eastAsia="仿宋_GB2312"/>
          <w:b/>
          <w:sz w:val="32"/>
          <w:szCs w:val="32"/>
        </w:rPr>
      </w:pPr>
      <w:r>
        <w:rPr>
          <w:rFonts w:ascii="仿宋_GB2312" w:eastAsia="仿宋_GB2312" w:hint="eastAsia"/>
          <w:b/>
          <w:sz w:val="32"/>
          <w:szCs w:val="32"/>
        </w:rPr>
        <w:t>二、政策措施</w:t>
      </w:r>
    </w:p>
    <w:p w:rsidR="00C5509E" w:rsidRDefault="00C5509E" w:rsidP="003F6401">
      <w:pPr>
        <w:spacing w:line="580" w:lineRule="exact"/>
        <w:ind w:firstLineChars="200" w:firstLine="643"/>
        <w:rPr>
          <w:rFonts w:ascii="仿宋_GB2312" w:eastAsia="仿宋_GB2312"/>
          <w:b/>
          <w:sz w:val="32"/>
          <w:szCs w:val="32"/>
        </w:rPr>
      </w:pPr>
      <w:r w:rsidRPr="00AF02D2">
        <w:rPr>
          <w:rFonts w:ascii="仿宋_GB2312" w:eastAsia="仿宋_GB2312" w:hint="eastAsia"/>
          <w:b/>
          <w:sz w:val="32"/>
          <w:szCs w:val="32"/>
        </w:rPr>
        <w:t>（一）</w:t>
      </w:r>
      <w:r>
        <w:rPr>
          <w:rFonts w:ascii="仿宋_GB2312" w:eastAsia="仿宋_GB2312" w:hint="eastAsia"/>
          <w:b/>
          <w:sz w:val="32"/>
          <w:szCs w:val="32"/>
        </w:rPr>
        <w:t>盘活</w:t>
      </w:r>
      <w:r w:rsidRPr="00AF02D2">
        <w:rPr>
          <w:rFonts w:ascii="仿宋_GB2312" w:eastAsia="仿宋_GB2312" w:hint="eastAsia"/>
          <w:b/>
          <w:sz w:val="32"/>
          <w:szCs w:val="32"/>
        </w:rPr>
        <w:t>村（居）集体闲置货币资金</w:t>
      </w:r>
    </w:p>
    <w:p w:rsidR="00C5509E" w:rsidRPr="001D6573" w:rsidRDefault="00C5509E" w:rsidP="003F6401">
      <w:pPr>
        <w:spacing w:line="580" w:lineRule="exact"/>
        <w:ind w:firstLineChars="200" w:firstLine="643"/>
        <w:jc w:val="left"/>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探索村（居）集体闲置货币资金盘活</w:t>
      </w:r>
      <w:r w:rsidRPr="00A538B4">
        <w:rPr>
          <w:rFonts w:ascii="仿宋_GB2312" w:eastAsia="仿宋_GB2312" w:hint="eastAsia"/>
          <w:b/>
          <w:sz w:val="32"/>
          <w:szCs w:val="32"/>
        </w:rPr>
        <w:t>运作模式</w:t>
      </w:r>
      <w:r>
        <w:rPr>
          <w:rFonts w:ascii="仿宋_GB2312" w:eastAsia="仿宋_GB2312" w:hint="eastAsia"/>
          <w:b/>
          <w:sz w:val="32"/>
          <w:szCs w:val="32"/>
        </w:rPr>
        <w:t>。</w:t>
      </w:r>
      <w:r w:rsidRPr="001D6573">
        <w:rPr>
          <w:rFonts w:ascii="仿宋_GB2312" w:eastAsia="仿宋_GB2312" w:hint="eastAsia"/>
          <w:sz w:val="32"/>
          <w:szCs w:val="32"/>
        </w:rPr>
        <w:t>在坚持依法自愿、安全增收、公开公平的原则下</w:t>
      </w:r>
      <w:r>
        <w:rPr>
          <w:rFonts w:ascii="仿宋_GB2312" w:eastAsia="仿宋_GB2312" w:hint="eastAsia"/>
          <w:sz w:val="32"/>
          <w:szCs w:val="32"/>
        </w:rPr>
        <w:t>采取多种措施盘活村（居）集体闲置货币资金。</w:t>
      </w:r>
    </w:p>
    <w:p w:rsidR="00C5509E" w:rsidRDefault="00C5509E" w:rsidP="003F6401">
      <w:pPr>
        <w:spacing w:line="580" w:lineRule="exact"/>
        <w:ind w:firstLineChars="200" w:firstLine="643"/>
        <w:jc w:val="left"/>
        <w:rPr>
          <w:rFonts w:ascii="仿宋_GB2312" w:eastAsia="仿宋_GB2312" w:hAnsi="宋体" w:cs="仿宋_GB2312"/>
          <w:kern w:val="0"/>
          <w:sz w:val="32"/>
          <w:szCs w:val="32"/>
        </w:rPr>
      </w:pPr>
      <w:r>
        <w:rPr>
          <w:rFonts w:ascii="仿宋_GB2312" w:eastAsia="仿宋_GB2312" w:hint="eastAsia"/>
          <w:b/>
          <w:sz w:val="32"/>
          <w:szCs w:val="32"/>
        </w:rPr>
        <w:t>（</w:t>
      </w:r>
      <w:r w:rsidRPr="00C60FC9">
        <w:rPr>
          <w:rFonts w:ascii="仿宋_GB2312" w:eastAsia="仿宋_GB2312"/>
          <w:b/>
          <w:sz w:val="32"/>
          <w:szCs w:val="32"/>
        </w:rPr>
        <w:t>1</w:t>
      </w:r>
      <w:r>
        <w:rPr>
          <w:rFonts w:ascii="仿宋_GB2312" w:eastAsia="仿宋_GB2312" w:hint="eastAsia"/>
          <w:b/>
          <w:sz w:val="32"/>
          <w:szCs w:val="32"/>
        </w:rPr>
        <w:t>）</w:t>
      </w:r>
      <w:r w:rsidRPr="00C60FC9">
        <w:rPr>
          <w:rFonts w:ascii="仿宋_GB2312" w:eastAsia="仿宋_GB2312" w:hAnsi="宋体" w:cs="仿宋_GB2312" w:hint="eastAsia"/>
          <w:b/>
          <w:kern w:val="0"/>
          <w:sz w:val="32"/>
          <w:szCs w:val="32"/>
        </w:rPr>
        <w:t>竞争性存放。</w:t>
      </w:r>
      <w:r w:rsidRPr="00DB741C">
        <w:rPr>
          <w:rFonts w:ascii="仿宋_GB2312" w:eastAsia="仿宋_GB2312" w:hAnsi="宋体" w:cs="仿宋_GB2312" w:hint="eastAsia"/>
          <w:kern w:val="0"/>
          <w:sz w:val="32"/>
          <w:szCs w:val="32"/>
        </w:rPr>
        <w:t>采用通知存款、协议存款等类型竞</w:t>
      </w:r>
      <w:r w:rsidRPr="00DB741C">
        <w:rPr>
          <w:rFonts w:ascii="仿宋_GB2312" w:eastAsia="仿宋_GB2312" w:hAnsi="宋体" w:cs="仿宋_GB2312" w:hint="eastAsia"/>
          <w:kern w:val="0"/>
          <w:sz w:val="32"/>
          <w:szCs w:val="32"/>
        </w:rPr>
        <w:lastRenderedPageBreak/>
        <w:t>争性存放</w:t>
      </w:r>
      <w:r>
        <w:rPr>
          <w:rFonts w:ascii="仿宋_GB2312" w:eastAsia="仿宋_GB2312" w:hAnsi="宋体" w:cs="仿宋_GB2312" w:hint="eastAsia"/>
          <w:kern w:val="0"/>
          <w:sz w:val="32"/>
          <w:szCs w:val="32"/>
        </w:rPr>
        <w:t>在中标的银行</w:t>
      </w:r>
      <w:r w:rsidRPr="00DB741C">
        <w:rPr>
          <w:rFonts w:ascii="仿宋_GB2312" w:eastAsia="仿宋_GB2312" w:hAnsi="宋体" w:cs="仿宋_GB2312" w:hint="eastAsia"/>
          <w:kern w:val="0"/>
          <w:sz w:val="32"/>
          <w:szCs w:val="32"/>
        </w:rPr>
        <w:t>，提高集体资金</w:t>
      </w:r>
      <w:r>
        <w:rPr>
          <w:rFonts w:ascii="仿宋_GB2312" w:eastAsia="仿宋_GB2312" w:hAnsi="宋体" w:cs="仿宋_GB2312" w:hint="eastAsia"/>
          <w:kern w:val="0"/>
          <w:sz w:val="32"/>
          <w:szCs w:val="32"/>
        </w:rPr>
        <w:t>利息</w:t>
      </w:r>
      <w:r w:rsidRPr="00DB741C">
        <w:rPr>
          <w:rFonts w:ascii="仿宋_GB2312" w:eastAsia="仿宋_GB2312" w:hAnsi="宋体" w:cs="仿宋_GB2312" w:hint="eastAsia"/>
          <w:kern w:val="0"/>
          <w:sz w:val="32"/>
          <w:szCs w:val="32"/>
        </w:rPr>
        <w:t>收益</w:t>
      </w:r>
      <w:r>
        <w:rPr>
          <w:rFonts w:ascii="仿宋_GB2312" w:eastAsia="仿宋_GB2312" w:hAnsi="宋体" w:cs="仿宋_GB2312" w:hint="eastAsia"/>
          <w:kern w:val="0"/>
          <w:sz w:val="32"/>
          <w:szCs w:val="32"/>
        </w:rPr>
        <w:t>。</w:t>
      </w:r>
    </w:p>
    <w:p w:rsidR="00C5509E" w:rsidRDefault="00C5509E" w:rsidP="003F6401">
      <w:pPr>
        <w:spacing w:line="580" w:lineRule="exact"/>
        <w:ind w:firstLineChars="200" w:firstLine="640"/>
        <w:jc w:val="left"/>
        <w:rPr>
          <w:rFonts w:ascii="仿宋_GB2312" w:eastAsia="仿宋_GB2312" w:hAnsi="宋体" w:cs="仿宋_GB2312"/>
          <w:kern w:val="0"/>
          <w:sz w:val="32"/>
          <w:szCs w:val="32"/>
        </w:rPr>
      </w:pPr>
      <w:r>
        <w:rPr>
          <w:rFonts w:ascii="仿宋_GB2312" w:eastAsia="仿宋_GB2312" w:cs="仿宋_GB2312" w:hint="eastAsia"/>
          <w:sz w:val="32"/>
          <w:szCs w:val="32"/>
        </w:rPr>
        <w:t>（</w:t>
      </w:r>
      <w:r w:rsidRPr="00C60FC9">
        <w:rPr>
          <w:rFonts w:ascii="仿宋_GB2312" w:eastAsia="仿宋_GB2312" w:cs="仿宋_GB2312"/>
          <w:b/>
          <w:sz w:val="32"/>
          <w:szCs w:val="32"/>
        </w:rPr>
        <w:t>2</w:t>
      </w:r>
      <w:r>
        <w:rPr>
          <w:rFonts w:ascii="仿宋_GB2312" w:eastAsia="仿宋_GB2312" w:cs="仿宋_GB2312" w:hint="eastAsia"/>
          <w:b/>
          <w:sz w:val="32"/>
          <w:szCs w:val="32"/>
        </w:rPr>
        <w:t>）</w:t>
      </w:r>
      <w:r w:rsidRPr="00C60FC9">
        <w:rPr>
          <w:rFonts w:ascii="仿宋_GB2312" w:eastAsia="仿宋_GB2312" w:cs="仿宋_GB2312" w:hint="eastAsia"/>
          <w:b/>
          <w:sz w:val="32"/>
          <w:szCs w:val="32"/>
        </w:rPr>
        <w:t>委托贷款。</w:t>
      </w:r>
      <w:r>
        <w:rPr>
          <w:rFonts w:ascii="仿宋_GB2312" w:eastAsia="仿宋_GB2312" w:cs="仿宋_GB2312" w:hint="eastAsia"/>
          <w:sz w:val="32"/>
          <w:szCs w:val="32"/>
        </w:rPr>
        <w:t>村（居）集体委托银行将闲置货币资金定向贷放给区内有融资需求的国有融资平台或国有企业，</w:t>
      </w:r>
      <w:r w:rsidRPr="00DB741C">
        <w:rPr>
          <w:rFonts w:ascii="仿宋_GB2312" w:eastAsia="仿宋_GB2312" w:hAnsi="宋体" w:cs="仿宋_GB2312" w:hint="eastAsia"/>
          <w:kern w:val="0"/>
          <w:sz w:val="32"/>
          <w:szCs w:val="32"/>
        </w:rPr>
        <w:t>提高集体资金</w:t>
      </w:r>
      <w:r>
        <w:rPr>
          <w:rFonts w:ascii="仿宋_GB2312" w:eastAsia="仿宋_GB2312" w:hAnsi="宋体" w:cs="仿宋_GB2312" w:hint="eastAsia"/>
          <w:kern w:val="0"/>
          <w:sz w:val="32"/>
          <w:szCs w:val="32"/>
        </w:rPr>
        <w:t>投资</w:t>
      </w:r>
      <w:r w:rsidRPr="00DB741C">
        <w:rPr>
          <w:rFonts w:ascii="仿宋_GB2312" w:eastAsia="仿宋_GB2312" w:hAnsi="宋体" w:cs="仿宋_GB2312" w:hint="eastAsia"/>
          <w:kern w:val="0"/>
          <w:sz w:val="32"/>
          <w:szCs w:val="32"/>
        </w:rPr>
        <w:t>收益。</w:t>
      </w:r>
    </w:p>
    <w:p w:rsidR="00C5509E" w:rsidRDefault="00C5509E" w:rsidP="003F6401">
      <w:pPr>
        <w:spacing w:line="58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b/>
          <w:sz w:val="32"/>
          <w:szCs w:val="32"/>
        </w:rPr>
        <w:t>3</w:t>
      </w:r>
      <w:r>
        <w:rPr>
          <w:rFonts w:ascii="仿宋_GB2312" w:eastAsia="仿宋_GB2312" w:hint="eastAsia"/>
          <w:b/>
          <w:sz w:val="32"/>
          <w:szCs w:val="32"/>
        </w:rPr>
        <w:t>）</w:t>
      </w:r>
      <w:r w:rsidRPr="00C60FC9">
        <w:rPr>
          <w:rFonts w:ascii="仿宋_GB2312" w:eastAsia="仿宋_GB2312" w:hint="eastAsia"/>
          <w:b/>
          <w:sz w:val="32"/>
          <w:szCs w:val="32"/>
        </w:rPr>
        <w:t>购买</w:t>
      </w:r>
      <w:r>
        <w:rPr>
          <w:rFonts w:ascii="仿宋_GB2312" w:eastAsia="仿宋_GB2312" w:hint="eastAsia"/>
          <w:b/>
          <w:sz w:val="32"/>
          <w:szCs w:val="32"/>
        </w:rPr>
        <w:t>保本型</w:t>
      </w:r>
      <w:r w:rsidRPr="00C60FC9">
        <w:rPr>
          <w:rFonts w:ascii="仿宋_GB2312" w:eastAsia="仿宋_GB2312" w:hint="eastAsia"/>
          <w:b/>
          <w:sz w:val="32"/>
          <w:szCs w:val="32"/>
        </w:rPr>
        <w:t>理财产品</w:t>
      </w:r>
      <w:r>
        <w:rPr>
          <w:rFonts w:ascii="仿宋_GB2312" w:eastAsia="仿宋_GB2312" w:hint="eastAsia"/>
          <w:sz w:val="32"/>
          <w:szCs w:val="32"/>
        </w:rPr>
        <w:t>。乡镇（街道）统一组织所属</w:t>
      </w:r>
      <w:r>
        <w:rPr>
          <w:rFonts w:ascii="仿宋_GB2312" w:eastAsia="仿宋_GB2312" w:cs="仿宋_GB2312" w:hint="eastAsia"/>
          <w:sz w:val="32"/>
          <w:szCs w:val="32"/>
        </w:rPr>
        <w:t>村（居）用闲置货币资金购买保本型理财产品，</w:t>
      </w:r>
      <w:r w:rsidRPr="00DB741C">
        <w:rPr>
          <w:rFonts w:ascii="仿宋_GB2312" w:eastAsia="仿宋_GB2312" w:hAnsi="宋体" w:cs="仿宋_GB2312" w:hint="eastAsia"/>
          <w:kern w:val="0"/>
          <w:sz w:val="32"/>
          <w:szCs w:val="32"/>
        </w:rPr>
        <w:t>提高集体资金</w:t>
      </w:r>
      <w:r>
        <w:rPr>
          <w:rFonts w:ascii="仿宋_GB2312" w:eastAsia="仿宋_GB2312" w:hAnsi="宋体" w:cs="仿宋_GB2312" w:hint="eastAsia"/>
          <w:kern w:val="0"/>
          <w:sz w:val="32"/>
          <w:szCs w:val="32"/>
        </w:rPr>
        <w:t>投资</w:t>
      </w:r>
      <w:r w:rsidRPr="00DB741C">
        <w:rPr>
          <w:rFonts w:ascii="仿宋_GB2312" w:eastAsia="仿宋_GB2312" w:hAnsi="宋体" w:cs="仿宋_GB2312" w:hint="eastAsia"/>
          <w:kern w:val="0"/>
          <w:sz w:val="32"/>
          <w:szCs w:val="32"/>
        </w:rPr>
        <w:t>收益。</w:t>
      </w:r>
    </w:p>
    <w:p w:rsidR="00C5509E" w:rsidRDefault="00C5509E" w:rsidP="003F6401">
      <w:pPr>
        <w:spacing w:line="580" w:lineRule="exact"/>
        <w:ind w:firstLineChars="200" w:firstLine="640"/>
        <w:jc w:val="left"/>
        <w:rPr>
          <w:rFonts w:ascii="仿宋_GB2312" w:eastAsia="仿宋_GB2312"/>
          <w:sz w:val="32"/>
          <w:szCs w:val="32"/>
        </w:rPr>
      </w:pPr>
      <w:r>
        <w:rPr>
          <w:rFonts w:ascii="仿宋_GB2312" w:eastAsia="仿宋_GB2312" w:cs="仿宋_GB2312" w:hint="eastAsia"/>
          <w:sz w:val="32"/>
          <w:szCs w:val="32"/>
        </w:rPr>
        <w:t>（</w:t>
      </w:r>
      <w:r>
        <w:rPr>
          <w:rFonts w:ascii="仿宋_GB2312" w:eastAsia="仿宋_GB2312"/>
          <w:b/>
          <w:sz w:val="32"/>
          <w:szCs w:val="32"/>
        </w:rPr>
        <w:t>4</w:t>
      </w:r>
      <w:r>
        <w:rPr>
          <w:rFonts w:ascii="仿宋_GB2312" w:eastAsia="仿宋_GB2312" w:hint="eastAsia"/>
          <w:b/>
          <w:sz w:val="32"/>
          <w:szCs w:val="32"/>
        </w:rPr>
        <w:t>）</w:t>
      </w:r>
      <w:r w:rsidRPr="00C60FC9">
        <w:rPr>
          <w:rFonts w:ascii="仿宋_GB2312" w:eastAsia="仿宋_GB2312" w:hint="eastAsia"/>
          <w:b/>
          <w:sz w:val="32"/>
          <w:szCs w:val="32"/>
        </w:rPr>
        <w:t>村银共建。</w:t>
      </w:r>
      <w:r w:rsidRPr="00A92CE2">
        <w:rPr>
          <w:rFonts w:ascii="仿宋_GB2312" w:eastAsia="仿宋_GB2312" w:hint="eastAsia"/>
          <w:sz w:val="32"/>
          <w:szCs w:val="32"/>
        </w:rPr>
        <w:t>鼓励区内</w:t>
      </w:r>
      <w:r>
        <w:rPr>
          <w:rFonts w:ascii="仿宋_GB2312" w:eastAsia="仿宋_GB2312" w:hint="eastAsia"/>
          <w:sz w:val="32"/>
          <w:szCs w:val="32"/>
        </w:rPr>
        <w:t>银行结对联系村（居），建立共建关系，在资金、政策、项目等方面支持村（居）开展美丽乡村建设。对共建银行在选择竞争性存放银行时予以适当加分。</w:t>
      </w:r>
    </w:p>
    <w:p w:rsidR="00C5509E" w:rsidRPr="00BE1CA2" w:rsidRDefault="00C5509E" w:rsidP="003F6401">
      <w:pPr>
        <w:spacing w:line="58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b/>
          <w:sz w:val="32"/>
          <w:szCs w:val="32"/>
        </w:rPr>
        <w:t>5</w:t>
      </w:r>
      <w:r>
        <w:rPr>
          <w:rFonts w:ascii="仿宋_GB2312" w:eastAsia="仿宋_GB2312" w:hint="eastAsia"/>
          <w:b/>
          <w:sz w:val="32"/>
          <w:szCs w:val="32"/>
        </w:rPr>
        <w:t>）其它方式</w:t>
      </w:r>
      <w:r>
        <w:rPr>
          <w:rFonts w:ascii="仿宋_GB2312" w:eastAsia="仿宋_GB2312" w:hint="eastAsia"/>
          <w:sz w:val="32"/>
          <w:szCs w:val="32"/>
        </w:rPr>
        <w:t>。</w:t>
      </w:r>
      <w:r>
        <w:rPr>
          <w:rFonts w:ascii="仿宋_GB2312" w:eastAsia="仿宋_GB2312" w:cs="仿宋_GB2312" w:hint="eastAsia"/>
          <w:sz w:val="32"/>
          <w:szCs w:val="32"/>
        </w:rPr>
        <w:t>村（居）集体通过区相关部门协调，将闲置货币资金购买政府债券、入股区内优质国有企业等。</w:t>
      </w:r>
    </w:p>
    <w:p w:rsidR="00C5509E" w:rsidRDefault="00C5509E" w:rsidP="003F6401">
      <w:pPr>
        <w:spacing w:line="580" w:lineRule="exact"/>
        <w:ind w:firstLineChars="200" w:firstLine="643"/>
        <w:rPr>
          <w:rFonts w:ascii="仿宋_GB2312" w:eastAsia="仿宋_GB2312"/>
          <w:b/>
          <w:bCs/>
          <w:sz w:val="32"/>
          <w:szCs w:val="32"/>
        </w:rPr>
      </w:pPr>
      <w:r>
        <w:rPr>
          <w:rFonts w:ascii="仿宋_GB2312" w:eastAsia="仿宋_GB2312"/>
          <w:b/>
          <w:sz w:val="32"/>
          <w:szCs w:val="32"/>
        </w:rPr>
        <w:t>2.</w:t>
      </w:r>
      <w:r>
        <w:rPr>
          <w:rFonts w:ascii="仿宋_GB2312" w:eastAsia="仿宋_GB2312" w:hint="eastAsia"/>
          <w:b/>
          <w:sz w:val="32"/>
          <w:szCs w:val="32"/>
        </w:rPr>
        <w:t>加强村（居）集体闲置货币资金的管理</w:t>
      </w:r>
      <w:r w:rsidRPr="00BE1CA2">
        <w:rPr>
          <w:rFonts w:ascii="仿宋_GB2312" w:eastAsia="仿宋_GB2312" w:hint="eastAsia"/>
          <w:b/>
          <w:sz w:val="32"/>
          <w:szCs w:val="32"/>
        </w:rPr>
        <w:t>。</w:t>
      </w:r>
      <w:r w:rsidRPr="00BE1CA2">
        <w:rPr>
          <w:rFonts w:ascii="仿宋_GB2312" w:eastAsia="仿宋_GB2312" w:hint="eastAsia"/>
          <w:sz w:val="32"/>
          <w:szCs w:val="32"/>
        </w:rPr>
        <w:t>对村（居）</w:t>
      </w:r>
      <w:r w:rsidRPr="00BE1CA2">
        <w:rPr>
          <w:rFonts w:ascii="仿宋_GB2312" w:eastAsia="仿宋_GB2312" w:hint="eastAsia"/>
          <w:kern w:val="0"/>
          <w:sz w:val="32"/>
          <w:szCs w:val="32"/>
        </w:rPr>
        <w:t>集体拥有高于</w:t>
      </w:r>
      <w:r w:rsidRPr="00BE1CA2">
        <w:rPr>
          <w:rFonts w:ascii="仿宋_GB2312" w:eastAsia="仿宋_GB2312"/>
          <w:kern w:val="0"/>
          <w:sz w:val="32"/>
          <w:szCs w:val="32"/>
        </w:rPr>
        <w:t>30</w:t>
      </w:r>
      <w:r w:rsidRPr="00BE1CA2">
        <w:rPr>
          <w:rFonts w:ascii="仿宋_GB2312" w:eastAsia="仿宋_GB2312" w:hint="eastAsia"/>
          <w:kern w:val="0"/>
          <w:sz w:val="32"/>
          <w:szCs w:val="32"/>
        </w:rPr>
        <w:t>万元、闲置时间多于</w:t>
      </w:r>
      <w:r w:rsidRPr="00BE1CA2">
        <w:rPr>
          <w:rFonts w:ascii="仿宋_GB2312" w:eastAsia="仿宋_GB2312"/>
          <w:kern w:val="0"/>
          <w:sz w:val="32"/>
          <w:szCs w:val="32"/>
        </w:rPr>
        <w:t>3</w:t>
      </w:r>
      <w:r w:rsidRPr="00BE1CA2">
        <w:rPr>
          <w:rFonts w:ascii="仿宋_GB2312" w:eastAsia="仿宋_GB2312" w:hint="eastAsia"/>
          <w:kern w:val="0"/>
          <w:sz w:val="32"/>
          <w:szCs w:val="32"/>
        </w:rPr>
        <w:t>个月的货币资金，</w:t>
      </w:r>
      <w:r>
        <w:rPr>
          <w:rFonts w:ascii="仿宋_GB2312" w:eastAsia="仿宋_GB2312" w:hint="eastAsia"/>
          <w:kern w:val="0"/>
          <w:sz w:val="32"/>
          <w:szCs w:val="32"/>
        </w:rPr>
        <w:t>纳入</w:t>
      </w:r>
      <w:r w:rsidRPr="00BE1CA2">
        <w:rPr>
          <w:rFonts w:ascii="仿宋_GB2312" w:eastAsia="仿宋_GB2312" w:hint="eastAsia"/>
          <w:kern w:val="0"/>
          <w:sz w:val="32"/>
          <w:szCs w:val="32"/>
        </w:rPr>
        <w:t>闲置货币资金</w:t>
      </w:r>
      <w:r>
        <w:rPr>
          <w:rFonts w:ascii="仿宋_GB2312" w:eastAsia="仿宋_GB2312" w:hint="eastAsia"/>
          <w:kern w:val="0"/>
          <w:sz w:val="32"/>
          <w:szCs w:val="32"/>
        </w:rPr>
        <w:t>管理</w:t>
      </w:r>
      <w:r w:rsidRPr="00BE1CA2">
        <w:rPr>
          <w:rFonts w:ascii="仿宋_GB2312" w:eastAsia="仿宋_GB2312" w:hint="eastAsia"/>
          <w:kern w:val="0"/>
          <w:sz w:val="32"/>
          <w:szCs w:val="32"/>
        </w:rPr>
        <w:t>。</w:t>
      </w:r>
      <w:r>
        <w:rPr>
          <w:rFonts w:ascii="仿宋_GB2312" w:eastAsia="仿宋_GB2312" w:hint="eastAsia"/>
          <w:kern w:val="0"/>
          <w:sz w:val="32"/>
          <w:szCs w:val="32"/>
        </w:rPr>
        <w:t>区农业农村局牵头组织实施</w:t>
      </w:r>
      <w:r>
        <w:rPr>
          <w:rFonts w:ascii="仿宋_GB2312" w:eastAsia="仿宋_GB2312" w:hint="eastAsia"/>
          <w:sz w:val="32"/>
          <w:szCs w:val="32"/>
        </w:rPr>
        <w:t>竞争性存放银行的招投标，</w:t>
      </w:r>
      <w:r w:rsidRPr="00BE1CA2">
        <w:rPr>
          <w:rFonts w:ascii="仿宋_GB2312" w:eastAsia="仿宋_GB2312" w:hint="eastAsia"/>
          <w:kern w:val="0"/>
          <w:sz w:val="32"/>
          <w:szCs w:val="32"/>
        </w:rPr>
        <w:t>各</w:t>
      </w:r>
      <w:r>
        <w:rPr>
          <w:rFonts w:ascii="仿宋_GB2312" w:eastAsia="仿宋_GB2312" w:hint="eastAsia"/>
          <w:kern w:val="0"/>
          <w:sz w:val="32"/>
          <w:szCs w:val="32"/>
        </w:rPr>
        <w:t>乡镇街道具体负责村（居）集体</w:t>
      </w:r>
      <w:r w:rsidRPr="00BE1CA2">
        <w:rPr>
          <w:rFonts w:ascii="仿宋_GB2312" w:eastAsia="仿宋_GB2312" w:hint="eastAsia"/>
          <w:kern w:val="0"/>
          <w:sz w:val="32"/>
          <w:szCs w:val="32"/>
        </w:rPr>
        <w:t>闲置货币资金盘活运用</w:t>
      </w:r>
      <w:r>
        <w:rPr>
          <w:rFonts w:ascii="仿宋_GB2312" w:eastAsia="仿宋_GB2312" w:hint="eastAsia"/>
          <w:kern w:val="0"/>
          <w:sz w:val="32"/>
          <w:szCs w:val="32"/>
        </w:rPr>
        <w:t>和</w:t>
      </w:r>
      <w:r w:rsidRPr="00BE1CA2">
        <w:rPr>
          <w:rFonts w:ascii="仿宋_GB2312" w:eastAsia="仿宋_GB2312" w:hint="eastAsia"/>
          <w:kern w:val="0"/>
          <w:sz w:val="32"/>
          <w:szCs w:val="32"/>
        </w:rPr>
        <w:t>规范管理</w:t>
      </w:r>
      <w:r>
        <w:rPr>
          <w:rFonts w:ascii="仿宋_GB2312" w:eastAsia="仿宋_GB2312" w:hint="eastAsia"/>
          <w:kern w:val="0"/>
          <w:sz w:val="32"/>
          <w:szCs w:val="32"/>
        </w:rPr>
        <w:t>，</w:t>
      </w:r>
      <w:r w:rsidRPr="00BE1CA2">
        <w:rPr>
          <w:rFonts w:ascii="仿宋_GB2312" w:eastAsia="仿宋_GB2312" w:hint="eastAsia"/>
          <w:bCs/>
          <w:sz w:val="32"/>
          <w:szCs w:val="32"/>
        </w:rPr>
        <w:t>各村（居）</w:t>
      </w:r>
      <w:r>
        <w:rPr>
          <w:rFonts w:ascii="仿宋_GB2312" w:eastAsia="仿宋_GB2312" w:hint="eastAsia"/>
          <w:bCs/>
          <w:sz w:val="32"/>
          <w:szCs w:val="32"/>
        </w:rPr>
        <w:t>可在中标银行中选择</w:t>
      </w:r>
      <w:r>
        <w:rPr>
          <w:rFonts w:ascii="仿宋_GB2312" w:eastAsia="仿宋_GB2312" w:hint="eastAsia"/>
          <w:kern w:val="0"/>
          <w:sz w:val="32"/>
          <w:szCs w:val="32"/>
        </w:rPr>
        <w:t>开设</w:t>
      </w:r>
      <w:r>
        <w:rPr>
          <w:rFonts w:ascii="仿宋_GB2312" w:eastAsia="仿宋_GB2312" w:hint="eastAsia"/>
          <w:bCs/>
          <w:sz w:val="32"/>
          <w:szCs w:val="32"/>
        </w:rPr>
        <w:t>一般帐户</w:t>
      </w:r>
      <w:r>
        <w:rPr>
          <w:rFonts w:ascii="仿宋_GB2312" w:eastAsia="仿宋_GB2312" w:hint="eastAsia"/>
          <w:kern w:val="0"/>
          <w:sz w:val="32"/>
          <w:szCs w:val="32"/>
        </w:rPr>
        <w:t>。不纳入竞争性存放管理的资金，须</w:t>
      </w:r>
      <w:r w:rsidRPr="00BE1CA2">
        <w:rPr>
          <w:rFonts w:ascii="仿宋_GB2312" w:eastAsia="仿宋_GB2312" w:hint="eastAsia"/>
          <w:kern w:val="0"/>
          <w:sz w:val="32"/>
          <w:szCs w:val="32"/>
        </w:rPr>
        <w:t>存放于基本结算帐户</w:t>
      </w:r>
      <w:r>
        <w:rPr>
          <w:rFonts w:ascii="仿宋_GB2312" w:eastAsia="仿宋_GB2312" w:hint="eastAsia"/>
          <w:kern w:val="0"/>
          <w:sz w:val="32"/>
          <w:szCs w:val="32"/>
        </w:rPr>
        <w:t>。</w:t>
      </w:r>
    </w:p>
    <w:p w:rsidR="00C5509E" w:rsidRPr="00252B72" w:rsidRDefault="00C5509E" w:rsidP="003F6401">
      <w:pPr>
        <w:spacing w:line="580" w:lineRule="exact"/>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规范工作程序。</w:t>
      </w:r>
      <w:bookmarkStart w:id="0" w:name="_GoBack"/>
      <w:r w:rsidRPr="00BE1CA2">
        <w:rPr>
          <w:rFonts w:ascii="仿宋_GB2312" w:eastAsia="仿宋_GB2312" w:hint="eastAsia"/>
          <w:sz w:val="32"/>
          <w:szCs w:val="32"/>
        </w:rPr>
        <w:t>凡具有一定数量闲置货币资金、开展盘活运作的村（居），其“投入资金的数量、运作方式、运作期限”等须办理“村（居）董事会</w:t>
      </w:r>
      <w:r>
        <w:rPr>
          <w:rFonts w:ascii="仿宋_GB2312" w:eastAsia="仿宋_GB2312" w:hint="eastAsia"/>
          <w:sz w:val="32"/>
          <w:szCs w:val="32"/>
        </w:rPr>
        <w:t>讨论</w:t>
      </w:r>
      <w:r w:rsidRPr="00BE1CA2">
        <w:rPr>
          <w:rFonts w:ascii="仿宋_GB2312" w:eastAsia="仿宋_GB2312" w:hint="eastAsia"/>
          <w:sz w:val="32"/>
          <w:szCs w:val="32"/>
        </w:rPr>
        <w:t>提出、社员代表会议</w:t>
      </w:r>
      <w:r>
        <w:rPr>
          <w:rFonts w:ascii="仿宋_GB2312" w:eastAsia="仿宋_GB2312" w:hint="eastAsia"/>
          <w:sz w:val="32"/>
          <w:szCs w:val="32"/>
        </w:rPr>
        <w:t>表决通过</w:t>
      </w:r>
      <w:r w:rsidRPr="00BE1CA2">
        <w:rPr>
          <w:rFonts w:ascii="仿宋_GB2312" w:eastAsia="仿宋_GB2312" w:hint="eastAsia"/>
          <w:sz w:val="32"/>
          <w:szCs w:val="32"/>
        </w:rPr>
        <w:t>、乡镇（街道）三资办审核、公开栏公示”</w:t>
      </w:r>
      <w:r>
        <w:rPr>
          <w:rFonts w:ascii="仿宋_GB2312" w:eastAsia="仿宋_GB2312" w:hint="eastAsia"/>
          <w:sz w:val="32"/>
          <w:szCs w:val="32"/>
        </w:rPr>
        <w:t>等</w:t>
      </w:r>
      <w:r w:rsidRPr="00BE1CA2">
        <w:rPr>
          <w:rFonts w:ascii="仿宋_GB2312" w:eastAsia="仿宋_GB2312" w:hint="eastAsia"/>
          <w:sz w:val="32"/>
          <w:szCs w:val="32"/>
        </w:rPr>
        <w:t>程序。</w:t>
      </w:r>
      <w:bookmarkEnd w:id="0"/>
      <w:r w:rsidRPr="00BE1CA2">
        <w:rPr>
          <w:rFonts w:ascii="仿宋_GB2312" w:eastAsia="仿宋_GB2312" w:hint="eastAsia"/>
          <w:sz w:val="32"/>
          <w:szCs w:val="32"/>
        </w:rPr>
        <w:t>乡镇（街道）要指导村（居）预留好必需的备用金，所有投资活动必须签订规范的协议。</w:t>
      </w:r>
    </w:p>
    <w:p w:rsidR="00C5509E" w:rsidRPr="008E4CCF" w:rsidRDefault="00C5509E" w:rsidP="003F6401">
      <w:pPr>
        <w:spacing w:line="580" w:lineRule="exact"/>
        <w:ind w:firstLineChars="177" w:firstLine="569"/>
        <w:rPr>
          <w:rFonts w:ascii="仿宋_GB2312" w:eastAsia="仿宋_GB2312"/>
          <w:b/>
          <w:color w:val="000000"/>
          <w:sz w:val="32"/>
          <w:szCs w:val="32"/>
        </w:rPr>
      </w:pPr>
      <w:r w:rsidRPr="008E4CCF">
        <w:rPr>
          <w:rFonts w:ascii="仿宋_GB2312" w:eastAsia="仿宋_GB2312" w:hint="eastAsia"/>
          <w:b/>
          <w:color w:val="000000"/>
          <w:sz w:val="32"/>
          <w:szCs w:val="32"/>
        </w:rPr>
        <w:t>（二）加大对</w:t>
      </w:r>
      <w:r>
        <w:rPr>
          <w:rFonts w:ascii="仿宋_GB2312" w:eastAsia="仿宋_GB2312" w:hint="eastAsia"/>
          <w:b/>
          <w:color w:val="000000"/>
          <w:sz w:val="32"/>
          <w:szCs w:val="32"/>
        </w:rPr>
        <w:t>村庄经营项目</w:t>
      </w:r>
      <w:r w:rsidRPr="008E4CCF">
        <w:rPr>
          <w:rFonts w:ascii="仿宋_GB2312" w:eastAsia="仿宋_GB2312" w:hint="eastAsia"/>
          <w:b/>
          <w:color w:val="000000"/>
          <w:sz w:val="32"/>
          <w:szCs w:val="32"/>
        </w:rPr>
        <w:t>的专项扶持</w:t>
      </w:r>
    </w:p>
    <w:p w:rsidR="00C5509E" w:rsidRPr="008E4CCF" w:rsidRDefault="00C5509E" w:rsidP="003F6401">
      <w:pPr>
        <w:spacing w:line="580" w:lineRule="exact"/>
        <w:ind w:firstLineChars="177" w:firstLine="566"/>
        <w:rPr>
          <w:rFonts w:ascii="仿宋_GB2312" w:eastAsia="仿宋_GB2312"/>
          <w:color w:val="000000"/>
          <w:sz w:val="32"/>
          <w:szCs w:val="32"/>
        </w:rPr>
      </w:pPr>
      <w:r w:rsidRPr="008E4CCF">
        <w:rPr>
          <w:rFonts w:ascii="仿宋_GB2312" w:eastAsia="仿宋_GB2312"/>
          <w:color w:val="000000"/>
          <w:sz w:val="32"/>
          <w:szCs w:val="32"/>
        </w:rPr>
        <w:t>1</w:t>
      </w:r>
      <w:r>
        <w:rPr>
          <w:rFonts w:ascii="仿宋_GB2312" w:eastAsia="仿宋_GB2312"/>
          <w:color w:val="000000"/>
          <w:sz w:val="32"/>
          <w:szCs w:val="32"/>
        </w:rPr>
        <w:t>.</w:t>
      </w:r>
      <w:r w:rsidRPr="008E4CCF">
        <w:rPr>
          <w:rFonts w:ascii="仿宋_GB2312" w:eastAsia="仿宋_GB2312" w:hint="eastAsia"/>
          <w:color w:val="000000"/>
          <w:sz w:val="32"/>
          <w:szCs w:val="32"/>
        </w:rPr>
        <w:t>进一步巩固村级物业项目建设成果，紧抓招商引资，采取多种经营模式，盘活闲置物业用房，提高现有物业用房利用率，增加集体经济收益。对原存量村级物业项目进行回头看，对管理不力、绩效低下，或者存在随意更改物业房用途情况的村，中止物业相关扶持政策。</w:t>
      </w:r>
    </w:p>
    <w:p w:rsidR="00C5509E" w:rsidRPr="008E4CCF" w:rsidRDefault="00C5509E" w:rsidP="003F6401">
      <w:pPr>
        <w:spacing w:line="580" w:lineRule="exact"/>
        <w:ind w:firstLineChars="177" w:firstLine="566"/>
        <w:rPr>
          <w:rFonts w:ascii="仿宋_GB2312" w:eastAsia="仿宋_GB2312"/>
          <w:color w:val="000000"/>
          <w:sz w:val="32"/>
          <w:szCs w:val="32"/>
        </w:rPr>
      </w:pPr>
      <w:r w:rsidRPr="008E4CCF">
        <w:rPr>
          <w:rFonts w:ascii="仿宋_GB2312" w:eastAsia="仿宋_GB2312"/>
          <w:color w:val="000000"/>
          <w:sz w:val="32"/>
          <w:szCs w:val="32"/>
        </w:rPr>
        <w:t>2</w:t>
      </w:r>
      <w:r>
        <w:rPr>
          <w:rFonts w:ascii="仿宋_GB2312" w:eastAsia="仿宋_GB2312"/>
          <w:color w:val="000000"/>
          <w:sz w:val="32"/>
          <w:szCs w:val="32"/>
        </w:rPr>
        <w:t>.</w:t>
      </w:r>
      <w:r w:rsidRPr="008E4CCF">
        <w:rPr>
          <w:rFonts w:ascii="仿宋_GB2312" w:eastAsia="仿宋_GB2312" w:hint="eastAsia"/>
          <w:color w:val="000000"/>
          <w:sz w:val="32"/>
          <w:szCs w:val="32"/>
        </w:rPr>
        <w:t>推进</w:t>
      </w:r>
      <w:r>
        <w:rPr>
          <w:rFonts w:ascii="仿宋_GB2312" w:eastAsia="仿宋_GB2312" w:hint="eastAsia"/>
          <w:color w:val="000000"/>
          <w:sz w:val="32"/>
          <w:szCs w:val="32"/>
        </w:rPr>
        <w:t>村庄经营</w:t>
      </w:r>
      <w:r w:rsidRPr="008E4CCF">
        <w:rPr>
          <w:rFonts w:ascii="仿宋_GB2312" w:eastAsia="仿宋_GB2312" w:hint="eastAsia"/>
          <w:color w:val="000000"/>
          <w:sz w:val="32"/>
          <w:szCs w:val="32"/>
        </w:rPr>
        <w:t>项目建设，加快盘活村集体闲置资产和资源，支持各村因地制宜、创新发展，实施各类</w:t>
      </w:r>
      <w:r>
        <w:rPr>
          <w:rFonts w:ascii="仿宋_GB2312" w:eastAsia="仿宋_GB2312" w:hint="eastAsia"/>
          <w:color w:val="000000"/>
          <w:sz w:val="32"/>
          <w:szCs w:val="32"/>
        </w:rPr>
        <w:t>村庄经营</w:t>
      </w:r>
      <w:r w:rsidRPr="008E4CCF">
        <w:rPr>
          <w:rFonts w:ascii="仿宋_GB2312" w:eastAsia="仿宋_GB2312" w:hint="eastAsia"/>
          <w:color w:val="000000"/>
          <w:sz w:val="32"/>
          <w:szCs w:val="32"/>
        </w:rPr>
        <w:t>项目：</w:t>
      </w:r>
    </w:p>
    <w:p w:rsidR="00C5509E" w:rsidRPr="008E4CCF" w:rsidRDefault="00C5509E" w:rsidP="003F6401">
      <w:pPr>
        <w:spacing w:line="580" w:lineRule="exact"/>
        <w:ind w:firstLineChars="177" w:firstLine="566"/>
        <w:rPr>
          <w:rFonts w:ascii="仿宋_GB2312" w:eastAsia="仿宋_GB2312"/>
          <w:color w:val="000000"/>
          <w:sz w:val="32"/>
          <w:szCs w:val="32"/>
        </w:rPr>
      </w:pPr>
      <w:r w:rsidRPr="008E4CCF">
        <w:rPr>
          <w:rFonts w:ascii="仿宋_GB2312" w:eastAsia="仿宋_GB2312" w:hint="eastAsia"/>
          <w:color w:val="000000"/>
          <w:sz w:val="32"/>
          <w:szCs w:val="32"/>
        </w:rPr>
        <w:t>（</w:t>
      </w:r>
      <w:r w:rsidRPr="008E4CCF">
        <w:rPr>
          <w:rFonts w:ascii="仿宋_GB2312" w:eastAsia="仿宋_GB2312"/>
          <w:color w:val="000000"/>
          <w:sz w:val="32"/>
          <w:szCs w:val="32"/>
        </w:rPr>
        <w:t>1</w:t>
      </w:r>
      <w:r>
        <w:rPr>
          <w:rFonts w:ascii="仿宋_GB2312" w:eastAsia="仿宋_GB2312" w:hint="eastAsia"/>
          <w:color w:val="000000"/>
          <w:sz w:val="32"/>
          <w:szCs w:val="32"/>
        </w:rPr>
        <w:t>）农业服务项目及设施</w:t>
      </w:r>
      <w:r w:rsidRPr="008E4CCF">
        <w:rPr>
          <w:rFonts w:ascii="仿宋_GB2312" w:eastAsia="仿宋_GB2312" w:hint="eastAsia"/>
          <w:color w:val="000000"/>
          <w:sz w:val="32"/>
          <w:szCs w:val="32"/>
        </w:rPr>
        <w:t>。包括农产品购销点</w:t>
      </w:r>
      <w:r w:rsidRPr="008E4CCF">
        <w:rPr>
          <w:rFonts w:ascii="仿宋_GB2312" w:eastAsia="仿宋_GB2312"/>
          <w:color w:val="000000"/>
          <w:sz w:val="32"/>
          <w:szCs w:val="32"/>
        </w:rPr>
        <w:t>(</w:t>
      </w:r>
      <w:r w:rsidRPr="008E4CCF">
        <w:rPr>
          <w:rFonts w:ascii="仿宋_GB2312" w:eastAsia="仿宋_GB2312" w:hint="eastAsia"/>
          <w:color w:val="000000"/>
          <w:sz w:val="32"/>
          <w:szCs w:val="32"/>
        </w:rPr>
        <w:t>电商</w:t>
      </w:r>
      <w:r w:rsidRPr="008E4CCF">
        <w:rPr>
          <w:rFonts w:ascii="仿宋_GB2312" w:eastAsia="仿宋_GB2312"/>
          <w:color w:val="000000"/>
          <w:sz w:val="32"/>
          <w:szCs w:val="32"/>
        </w:rPr>
        <w:t>)</w:t>
      </w:r>
      <w:r w:rsidRPr="008E4CCF">
        <w:rPr>
          <w:rFonts w:ascii="仿宋_GB2312" w:eastAsia="仿宋_GB2312" w:hint="eastAsia"/>
          <w:color w:val="000000"/>
          <w:sz w:val="32"/>
          <w:szCs w:val="32"/>
        </w:rPr>
        <w:t>、农产品加工设备或用房、农产品仓储用房、标准大棚、冷库等。</w:t>
      </w:r>
    </w:p>
    <w:p w:rsidR="00C5509E" w:rsidRPr="008E4CCF" w:rsidRDefault="00C5509E" w:rsidP="003F6401">
      <w:pPr>
        <w:spacing w:line="580" w:lineRule="exact"/>
        <w:ind w:firstLineChars="177" w:firstLine="566"/>
        <w:rPr>
          <w:rFonts w:ascii="仿宋_GB2312" w:eastAsia="仿宋_GB2312"/>
          <w:color w:val="000000"/>
          <w:sz w:val="32"/>
          <w:szCs w:val="32"/>
        </w:rPr>
      </w:pPr>
      <w:r w:rsidRPr="008E4CCF">
        <w:rPr>
          <w:rFonts w:ascii="仿宋_GB2312" w:eastAsia="仿宋_GB2312" w:hint="eastAsia"/>
          <w:color w:val="000000"/>
          <w:sz w:val="32"/>
          <w:szCs w:val="32"/>
        </w:rPr>
        <w:t>（</w:t>
      </w:r>
      <w:r w:rsidRPr="008E4CCF">
        <w:rPr>
          <w:rFonts w:ascii="仿宋_GB2312" w:eastAsia="仿宋_GB2312"/>
          <w:color w:val="000000"/>
          <w:sz w:val="32"/>
          <w:szCs w:val="32"/>
        </w:rPr>
        <w:t>2</w:t>
      </w:r>
      <w:r>
        <w:rPr>
          <w:rFonts w:ascii="仿宋_GB2312" w:eastAsia="仿宋_GB2312" w:hint="eastAsia"/>
          <w:color w:val="000000"/>
          <w:sz w:val="32"/>
          <w:szCs w:val="32"/>
        </w:rPr>
        <w:t>）</w:t>
      </w:r>
      <w:r w:rsidRPr="008E4CCF">
        <w:rPr>
          <w:rFonts w:ascii="仿宋_GB2312" w:eastAsia="仿宋_GB2312" w:hint="eastAsia"/>
          <w:color w:val="000000"/>
          <w:sz w:val="32"/>
          <w:szCs w:val="32"/>
        </w:rPr>
        <w:t>经营性用房和场地。支持新建或购买生产用房、工业厂房、营业房、新居民公寓等，支持建设农产品交易等专业市场，支持有条件的村建设经营性停车场等收费类公共服务场所。</w:t>
      </w:r>
    </w:p>
    <w:p w:rsidR="00C5509E" w:rsidRPr="008E4CCF" w:rsidRDefault="00C5509E" w:rsidP="003F6401">
      <w:pPr>
        <w:spacing w:line="580" w:lineRule="exact"/>
        <w:ind w:firstLineChars="177" w:firstLine="566"/>
        <w:rPr>
          <w:rFonts w:ascii="仿宋_GB2312" w:eastAsia="仿宋_GB2312"/>
          <w:color w:val="000000"/>
          <w:sz w:val="32"/>
          <w:szCs w:val="32"/>
        </w:rPr>
      </w:pPr>
      <w:r w:rsidRPr="008E4CCF">
        <w:rPr>
          <w:rFonts w:ascii="仿宋_GB2312" w:eastAsia="仿宋_GB2312" w:hint="eastAsia"/>
          <w:color w:val="000000"/>
          <w:sz w:val="32"/>
          <w:szCs w:val="32"/>
        </w:rPr>
        <w:t>（</w:t>
      </w:r>
      <w:r w:rsidRPr="008E4CCF">
        <w:rPr>
          <w:rFonts w:ascii="仿宋_GB2312" w:eastAsia="仿宋_GB2312"/>
          <w:color w:val="000000"/>
          <w:sz w:val="32"/>
          <w:szCs w:val="32"/>
        </w:rPr>
        <w:t>3</w:t>
      </w:r>
      <w:r>
        <w:rPr>
          <w:rFonts w:ascii="仿宋_GB2312" w:eastAsia="仿宋_GB2312" w:hint="eastAsia"/>
          <w:color w:val="000000"/>
          <w:sz w:val="32"/>
          <w:szCs w:val="32"/>
        </w:rPr>
        <w:t>）</w:t>
      </w:r>
      <w:r w:rsidRPr="008E4CCF">
        <w:rPr>
          <w:rFonts w:ascii="仿宋_GB2312" w:eastAsia="仿宋_GB2312" w:hint="eastAsia"/>
          <w:color w:val="000000"/>
          <w:sz w:val="32"/>
          <w:szCs w:val="32"/>
        </w:rPr>
        <w:t>发展新兴增收业态。支持村集体改造存量闲置房屋，回收</w:t>
      </w:r>
      <w:r w:rsidRPr="008E4CCF">
        <w:rPr>
          <w:rFonts w:ascii="仿宋_GB2312" w:eastAsia="仿宋_GB2312" w:cs="仿宋_GB2312-WinCharSetFFFF-H" w:hint="eastAsia"/>
          <w:color w:val="000000"/>
          <w:kern w:val="0"/>
          <w:sz w:val="32"/>
          <w:szCs w:val="32"/>
        </w:rPr>
        <w:t>村属集体厂房、土地、校舍、旧办公楼等闲置实物资产，</w:t>
      </w:r>
      <w:r w:rsidRPr="008E4CCF">
        <w:rPr>
          <w:rFonts w:ascii="仿宋_GB2312" w:eastAsia="仿宋_GB2312" w:hint="eastAsia"/>
          <w:color w:val="000000"/>
          <w:sz w:val="32"/>
          <w:szCs w:val="32"/>
        </w:rPr>
        <w:t>进行招商引资，发展农家乐、民宿等，鼓励村集体开发经营集体物业民宿。支持村集体通过土地流转，采取合作、合资或股份制等多种形式发展现代农业，按有关政策执行。鼓励有条件的村集体开展乡村旅游经营性项目建设，开发乡村旅游资源。支持村集体开展来料加工点建设，联接企业和农户，实现共同增收。</w:t>
      </w:r>
    </w:p>
    <w:p w:rsidR="00C5509E" w:rsidRPr="008E4CCF" w:rsidRDefault="00C5509E" w:rsidP="003F6401">
      <w:pPr>
        <w:spacing w:line="580" w:lineRule="exact"/>
        <w:ind w:firstLineChars="177" w:firstLine="566"/>
        <w:rPr>
          <w:rFonts w:ascii="仿宋_GB2312" w:eastAsia="仿宋_GB2312"/>
          <w:color w:val="000000"/>
          <w:sz w:val="32"/>
          <w:szCs w:val="32"/>
        </w:rPr>
      </w:pPr>
      <w:r w:rsidRPr="008E4CCF">
        <w:rPr>
          <w:rFonts w:ascii="仿宋_GB2312" w:eastAsia="仿宋_GB2312" w:hint="eastAsia"/>
          <w:color w:val="000000"/>
          <w:sz w:val="32"/>
          <w:szCs w:val="32"/>
        </w:rPr>
        <w:t>（</w:t>
      </w:r>
      <w:r w:rsidRPr="008E4CCF">
        <w:rPr>
          <w:rFonts w:ascii="仿宋_GB2312" w:eastAsia="仿宋_GB2312"/>
          <w:color w:val="000000"/>
          <w:sz w:val="32"/>
          <w:szCs w:val="32"/>
        </w:rPr>
        <w:t>4</w:t>
      </w:r>
      <w:r>
        <w:rPr>
          <w:rFonts w:ascii="仿宋_GB2312" w:eastAsia="仿宋_GB2312" w:hint="eastAsia"/>
          <w:color w:val="000000"/>
          <w:sz w:val="32"/>
          <w:szCs w:val="32"/>
        </w:rPr>
        <w:t>）</w:t>
      </w:r>
      <w:r w:rsidRPr="008E4CCF">
        <w:rPr>
          <w:rFonts w:ascii="仿宋_GB2312" w:eastAsia="仿宋_GB2312" w:hint="eastAsia"/>
          <w:color w:val="000000"/>
          <w:sz w:val="32"/>
          <w:szCs w:val="32"/>
        </w:rPr>
        <w:t>采用“飞地模式”开展</w:t>
      </w:r>
      <w:r>
        <w:rPr>
          <w:rFonts w:ascii="仿宋_GB2312" w:eastAsia="仿宋_GB2312" w:hint="eastAsia"/>
          <w:color w:val="000000"/>
          <w:sz w:val="32"/>
          <w:szCs w:val="32"/>
        </w:rPr>
        <w:t>村庄经营</w:t>
      </w:r>
      <w:r w:rsidRPr="008E4CCF">
        <w:rPr>
          <w:rFonts w:ascii="仿宋_GB2312" w:eastAsia="仿宋_GB2312" w:hint="eastAsia"/>
          <w:color w:val="000000"/>
          <w:sz w:val="32"/>
          <w:szCs w:val="32"/>
        </w:rPr>
        <w:t>项目联建。“飞地模式”指街道中心镇拥有存量建设用地的村以土地使用权作为主要投资，联合发展型、生态型乡镇以资金作为主要投资的村开展乡村产业基地联建，共同签订联建协议，由土地所在村作为项目发起村申报建设。项目发起村土地使用权</w:t>
      </w:r>
      <w:r>
        <w:rPr>
          <w:rFonts w:ascii="仿宋_GB2312" w:eastAsia="仿宋_GB2312" w:hint="eastAsia"/>
          <w:color w:val="000000"/>
          <w:sz w:val="32"/>
          <w:szCs w:val="32"/>
        </w:rPr>
        <w:t>价值</w:t>
      </w:r>
      <w:r w:rsidRPr="008E4CCF">
        <w:rPr>
          <w:rFonts w:ascii="仿宋_GB2312" w:eastAsia="仿宋_GB2312" w:hint="eastAsia"/>
          <w:color w:val="000000"/>
          <w:sz w:val="32"/>
          <w:szCs w:val="32"/>
        </w:rPr>
        <w:t>经第三方机构评估，联建参与村一致认定确定。跨乡镇、街道开展“飞地模式”联建</w:t>
      </w:r>
      <w:r>
        <w:rPr>
          <w:rFonts w:ascii="仿宋_GB2312" w:eastAsia="仿宋_GB2312" w:hint="eastAsia"/>
          <w:color w:val="000000"/>
          <w:sz w:val="32"/>
          <w:szCs w:val="32"/>
        </w:rPr>
        <w:t>村庄经营</w:t>
      </w:r>
      <w:r w:rsidRPr="008E4CCF">
        <w:rPr>
          <w:rFonts w:ascii="仿宋_GB2312" w:eastAsia="仿宋_GB2312" w:hint="eastAsia"/>
          <w:color w:val="000000"/>
          <w:sz w:val="32"/>
          <w:szCs w:val="32"/>
        </w:rPr>
        <w:t>项目的优先立项扶持。</w:t>
      </w:r>
    </w:p>
    <w:p w:rsidR="00C5509E" w:rsidRPr="008E4CCF" w:rsidRDefault="00C5509E" w:rsidP="003F6401">
      <w:pPr>
        <w:spacing w:line="580" w:lineRule="exact"/>
        <w:ind w:firstLineChars="177" w:firstLine="566"/>
        <w:rPr>
          <w:rFonts w:ascii="仿宋_GB2312" w:eastAsia="仿宋_GB2312"/>
          <w:color w:val="000000"/>
          <w:sz w:val="32"/>
          <w:szCs w:val="32"/>
        </w:rPr>
      </w:pPr>
      <w:r w:rsidRPr="008E4CCF">
        <w:rPr>
          <w:rFonts w:ascii="仿宋_GB2312" w:eastAsia="仿宋_GB2312"/>
          <w:color w:val="000000"/>
          <w:sz w:val="32"/>
          <w:szCs w:val="32"/>
        </w:rPr>
        <w:t>3</w:t>
      </w:r>
      <w:r>
        <w:rPr>
          <w:rFonts w:ascii="仿宋_GB2312" w:eastAsia="仿宋_GB2312"/>
          <w:color w:val="000000"/>
          <w:sz w:val="32"/>
          <w:szCs w:val="32"/>
        </w:rPr>
        <w:t>.</w:t>
      </w:r>
      <w:r w:rsidRPr="008E4CCF">
        <w:rPr>
          <w:rFonts w:ascii="仿宋_GB2312" w:eastAsia="仿宋_GB2312" w:hint="eastAsia"/>
          <w:color w:val="000000"/>
          <w:sz w:val="32"/>
          <w:szCs w:val="32"/>
        </w:rPr>
        <w:t>明确</w:t>
      </w:r>
      <w:r>
        <w:rPr>
          <w:rFonts w:ascii="仿宋_GB2312" w:eastAsia="仿宋_GB2312" w:hint="eastAsia"/>
          <w:color w:val="000000"/>
          <w:sz w:val="32"/>
          <w:szCs w:val="32"/>
        </w:rPr>
        <w:t>村庄经营</w:t>
      </w:r>
      <w:r w:rsidRPr="008E4CCF">
        <w:rPr>
          <w:rFonts w:ascii="仿宋_GB2312" w:eastAsia="仿宋_GB2312" w:hint="eastAsia"/>
          <w:color w:val="000000"/>
          <w:sz w:val="32"/>
          <w:szCs w:val="32"/>
        </w:rPr>
        <w:t>项目补助标准和管理。区财政每年安排一定的资金，用于</w:t>
      </w:r>
      <w:r>
        <w:rPr>
          <w:rFonts w:ascii="仿宋_GB2312" w:eastAsia="仿宋_GB2312" w:hint="eastAsia"/>
          <w:color w:val="000000"/>
          <w:sz w:val="32"/>
          <w:szCs w:val="32"/>
        </w:rPr>
        <w:t>村庄经营</w:t>
      </w:r>
      <w:r w:rsidRPr="008E4CCF">
        <w:rPr>
          <w:rFonts w:ascii="仿宋_GB2312" w:eastAsia="仿宋_GB2312" w:hint="eastAsia"/>
          <w:color w:val="000000"/>
          <w:sz w:val="32"/>
          <w:szCs w:val="32"/>
        </w:rPr>
        <w:t>项目建设补助。单</w:t>
      </w:r>
      <w:r>
        <w:rPr>
          <w:rFonts w:ascii="仿宋_GB2312" w:eastAsia="仿宋_GB2312" w:hint="eastAsia"/>
          <w:color w:val="000000"/>
          <w:sz w:val="32"/>
          <w:szCs w:val="32"/>
        </w:rPr>
        <w:t>建</w:t>
      </w:r>
      <w:r w:rsidRPr="008E4CCF">
        <w:rPr>
          <w:rFonts w:ascii="仿宋_GB2312" w:eastAsia="仿宋_GB2312" w:hint="eastAsia"/>
          <w:color w:val="000000"/>
          <w:sz w:val="32"/>
          <w:szCs w:val="32"/>
        </w:rPr>
        <w:t>（购）项目按街道中心镇、发展型乡镇、生态型乡镇予以项目总投资的</w:t>
      </w:r>
      <w:r>
        <w:rPr>
          <w:rFonts w:ascii="仿宋_GB2312" w:eastAsia="仿宋_GB2312"/>
          <w:color w:val="000000"/>
          <w:sz w:val="32"/>
          <w:szCs w:val="32"/>
        </w:rPr>
        <w:t>5</w:t>
      </w:r>
      <w:r w:rsidRPr="008E4CCF">
        <w:rPr>
          <w:rFonts w:ascii="仿宋_GB2312" w:eastAsia="仿宋_GB2312"/>
          <w:color w:val="000000"/>
          <w:sz w:val="32"/>
          <w:szCs w:val="32"/>
        </w:rPr>
        <w:t>0%</w:t>
      </w:r>
      <w:r w:rsidRPr="008E4CCF">
        <w:rPr>
          <w:rFonts w:ascii="仿宋_GB2312" w:eastAsia="仿宋_GB2312" w:hint="eastAsia"/>
          <w:color w:val="000000"/>
          <w:sz w:val="32"/>
          <w:szCs w:val="32"/>
        </w:rPr>
        <w:t>、</w:t>
      </w:r>
      <w:r>
        <w:rPr>
          <w:rFonts w:ascii="仿宋_GB2312" w:eastAsia="仿宋_GB2312"/>
          <w:color w:val="000000"/>
          <w:sz w:val="32"/>
          <w:szCs w:val="32"/>
        </w:rPr>
        <w:t>6</w:t>
      </w:r>
      <w:r w:rsidRPr="008E4CCF">
        <w:rPr>
          <w:rFonts w:ascii="仿宋_GB2312" w:eastAsia="仿宋_GB2312"/>
          <w:color w:val="000000"/>
          <w:sz w:val="32"/>
          <w:szCs w:val="32"/>
        </w:rPr>
        <w:t>0%</w:t>
      </w:r>
      <w:r w:rsidRPr="008E4CCF">
        <w:rPr>
          <w:rFonts w:ascii="仿宋_GB2312" w:eastAsia="仿宋_GB2312" w:hint="eastAsia"/>
          <w:color w:val="000000"/>
          <w:sz w:val="32"/>
          <w:szCs w:val="32"/>
        </w:rPr>
        <w:t>、</w:t>
      </w:r>
      <w:r>
        <w:rPr>
          <w:rFonts w:ascii="仿宋_GB2312" w:eastAsia="仿宋_GB2312"/>
          <w:color w:val="000000"/>
          <w:sz w:val="32"/>
          <w:szCs w:val="32"/>
        </w:rPr>
        <w:t>7</w:t>
      </w:r>
      <w:r w:rsidRPr="008E4CCF">
        <w:rPr>
          <w:rFonts w:ascii="仿宋_GB2312" w:eastAsia="仿宋_GB2312"/>
          <w:color w:val="000000"/>
          <w:sz w:val="32"/>
          <w:szCs w:val="32"/>
        </w:rPr>
        <w:t>0%</w:t>
      </w:r>
      <w:r w:rsidRPr="008E4CCF">
        <w:rPr>
          <w:rFonts w:ascii="仿宋_GB2312" w:eastAsia="仿宋_GB2312" w:hint="eastAsia"/>
          <w:color w:val="000000"/>
          <w:sz w:val="32"/>
          <w:szCs w:val="32"/>
        </w:rPr>
        <w:t>的标准予以补助，最高补助额不超过</w:t>
      </w:r>
      <w:r w:rsidRPr="008E4CCF">
        <w:rPr>
          <w:rFonts w:ascii="仿宋_GB2312" w:eastAsia="仿宋_GB2312"/>
          <w:color w:val="000000"/>
          <w:sz w:val="32"/>
          <w:szCs w:val="32"/>
        </w:rPr>
        <w:t>150</w:t>
      </w:r>
      <w:r w:rsidRPr="008E4CCF">
        <w:rPr>
          <w:rFonts w:ascii="仿宋_GB2312" w:eastAsia="仿宋_GB2312" w:hint="eastAsia"/>
          <w:color w:val="000000"/>
          <w:sz w:val="32"/>
          <w:szCs w:val="32"/>
        </w:rPr>
        <w:t>万元；联建项目最高补助额不超过</w:t>
      </w:r>
      <w:r w:rsidRPr="008E4CCF">
        <w:rPr>
          <w:rFonts w:ascii="仿宋_GB2312" w:eastAsia="仿宋_GB2312"/>
          <w:color w:val="000000"/>
          <w:sz w:val="32"/>
          <w:szCs w:val="32"/>
        </w:rPr>
        <w:t>250</w:t>
      </w:r>
      <w:r w:rsidRPr="008E4CCF">
        <w:rPr>
          <w:rFonts w:ascii="仿宋_GB2312" w:eastAsia="仿宋_GB2312" w:hint="eastAsia"/>
          <w:color w:val="000000"/>
          <w:sz w:val="32"/>
          <w:szCs w:val="32"/>
        </w:rPr>
        <w:t>万。对跨乡镇、街道采取“飞地模式”建设</w:t>
      </w:r>
      <w:r>
        <w:rPr>
          <w:rFonts w:ascii="仿宋_GB2312" w:eastAsia="仿宋_GB2312" w:hint="eastAsia"/>
          <w:color w:val="000000"/>
          <w:sz w:val="32"/>
          <w:szCs w:val="32"/>
        </w:rPr>
        <w:t>村庄经营</w:t>
      </w:r>
      <w:r w:rsidRPr="008E4CCF">
        <w:rPr>
          <w:rFonts w:ascii="仿宋_GB2312" w:eastAsia="仿宋_GB2312" w:hint="eastAsia"/>
          <w:color w:val="000000"/>
          <w:sz w:val="32"/>
          <w:szCs w:val="32"/>
        </w:rPr>
        <w:t>项目</w:t>
      </w:r>
      <w:r>
        <w:rPr>
          <w:rFonts w:ascii="仿宋_GB2312" w:eastAsia="仿宋_GB2312" w:hint="eastAsia"/>
          <w:color w:val="000000"/>
          <w:sz w:val="32"/>
          <w:szCs w:val="32"/>
        </w:rPr>
        <w:t>的</w:t>
      </w:r>
      <w:r w:rsidRPr="008E4CCF">
        <w:rPr>
          <w:rFonts w:ascii="仿宋_GB2312" w:eastAsia="仿宋_GB2312" w:hint="eastAsia"/>
          <w:color w:val="000000"/>
          <w:sz w:val="32"/>
          <w:szCs w:val="32"/>
        </w:rPr>
        <w:t>按项目总投资的</w:t>
      </w:r>
      <w:r w:rsidRPr="008E4CCF">
        <w:rPr>
          <w:rFonts w:ascii="仿宋_GB2312" w:eastAsia="仿宋_GB2312"/>
          <w:color w:val="000000"/>
          <w:sz w:val="32"/>
          <w:szCs w:val="32"/>
        </w:rPr>
        <w:t>70%</w:t>
      </w:r>
      <w:r w:rsidRPr="008E4CCF">
        <w:rPr>
          <w:rFonts w:ascii="仿宋_GB2312" w:eastAsia="仿宋_GB2312" w:hint="eastAsia"/>
          <w:color w:val="000000"/>
          <w:sz w:val="32"/>
          <w:szCs w:val="32"/>
        </w:rPr>
        <w:t>予以补助，最高补助额不超过</w:t>
      </w:r>
      <w:r w:rsidRPr="008E4CCF">
        <w:rPr>
          <w:rFonts w:ascii="仿宋_GB2312" w:eastAsia="仿宋_GB2312"/>
          <w:color w:val="000000"/>
          <w:sz w:val="32"/>
          <w:szCs w:val="32"/>
        </w:rPr>
        <w:t>350</w:t>
      </w:r>
      <w:r w:rsidRPr="008E4CCF">
        <w:rPr>
          <w:rFonts w:ascii="仿宋_GB2312" w:eastAsia="仿宋_GB2312" w:hint="eastAsia"/>
          <w:color w:val="000000"/>
          <w:sz w:val="32"/>
          <w:szCs w:val="32"/>
        </w:rPr>
        <w:t>万。鼓励乡镇街道出台政策对</w:t>
      </w:r>
      <w:r>
        <w:rPr>
          <w:rFonts w:ascii="仿宋_GB2312" w:eastAsia="仿宋_GB2312" w:hint="eastAsia"/>
          <w:color w:val="000000"/>
          <w:sz w:val="32"/>
          <w:szCs w:val="32"/>
        </w:rPr>
        <w:t>村庄经营</w:t>
      </w:r>
      <w:r w:rsidRPr="008E4CCF">
        <w:rPr>
          <w:rFonts w:ascii="仿宋_GB2312" w:eastAsia="仿宋_GB2312" w:hint="eastAsia"/>
          <w:color w:val="000000"/>
          <w:sz w:val="32"/>
          <w:szCs w:val="32"/>
        </w:rPr>
        <w:t>项目予以配比补助。对</w:t>
      </w:r>
      <w:r>
        <w:rPr>
          <w:rFonts w:ascii="仿宋_GB2312" w:eastAsia="仿宋_GB2312" w:hint="eastAsia"/>
          <w:color w:val="000000"/>
          <w:sz w:val="32"/>
          <w:szCs w:val="32"/>
        </w:rPr>
        <w:t>村庄经营</w:t>
      </w:r>
      <w:r w:rsidRPr="008E4CCF">
        <w:rPr>
          <w:rFonts w:ascii="仿宋_GB2312" w:eastAsia="仿宋_GB2312" w:hint="eastAsia"/>
          <w:color w:val="000000"/>
          <w:sz w:val="32"/>
          <w:szCs w:val="32"/>
        </w:rPr>
        <w:t>项目建设实行竞争性立项，采取优胜劣汰，项目完工后实行绩效评审，评审结果作为补助资金拨付的依据（具体管理办法另行制定）。</w:t>
      </w:r>
    </w:p>
    <w:p w:rsidR="00C5509E" w:rsidRDefault="00C5509E" w:rsidP="003F6401">
      <w:pPr>
        <w:spacing w:line="580" w:lineRule="exact"/>
        <w:ind w:firstLineChars="147" w:firstLine="472"/>
        <w:rPr>
          <w:rFonts w:ascii="仿宋_GB2312" w:eastAsia="仿宋_GB2312"/>
          <w:b/>
          <w:sz w:val="32"/>
          <w:szCs w:val="32"/>
        </w:rPr>
      </w:pPr>
      <w:r>
        <w:rPr>
          <w:rFonts w:ascii="仿宋_GB2312" w:eastAsia="仿宋_GB2312" w:hint="eastAsia"/>
          <w:b/>
          <w:sz w:val="32"/>
          <w:szCs w:val="32"/>
        </w:rPr>
        <w:t>（三）加强“三资”管理</w:t>
      </w:r>
    </w:p>
    <w:p w:rsidR="00C5509E" w:rsidRDefault="00C5509E" w:rsidP="003F6401">
      <w:pPr>
        <w:spacing w:line="580" w:lineRule="exact"/>
        <w:ind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统一“三资”管理操作程序。</w:t>
      </w:r>
      <w:r w:rsidRPr="004B25F0">
        <w:rPr>
          <w:rFonts w:ascii="仿宋_GB2312" w:eastAsia="仿宋_GB2312" w:hint="eastAsia"/>
          <w:sz w:val="32"/>
          <w:szCs w:val="32"/>
        </w:rPr>
        <w:t>对</w:t>
      </w:r>
      <w:r w:rsidRPr="003A50C7">
        <w:rPr>
          <w:rFonts w:ascii="仿宋_GB2312" w:eastAsia="仿宋_GB2312" w:cs="仿宋_GB2312" w:hint="eastAsia"/>
          <w:kern w:val="0"/>
          <w:sz w:val="32"/>
          <w:szCs w:val="32"/>
        </w:rPr>
        <w:t>农村集体“三资”管理制度进行认真梳理，</w:t>
      </w:r>
      <w:r>
        <w:rPr>
          <w:rFonts w:ascii="仿宋_GB2312" w:eastAsia="仿宋_GB2312" w:cs="仿宋_GB2312" w:hint="eastAsia"/>
          <w:kern w:val="0"/>
          <w:sz w:val="32"/>
          <w:szCs w:val="32"/>
        </w:rPr>
        <w:t>将“三资”管理各项制度规定制成</w:t>
      </w:r>
      <w:r w:rsidRPr="003A50C7">
        <w:rPr>
          <w:rFonts w:ascii="仿宋_GB2312" w:eastAsia="仿宋_GB2312" w:cs="仿宋_GB2312" w:hint="eastAsia"/>
          <w:kern w:val="0"/>
          <w:sz w:val="32"/>
          <w:szCs w:val="32"/>
        </w:rPr>
        <w:t>清单式、条目化</w:t>
      </w:r>
      <w:r>
        <w:rPr>
          <w:rFonts w:ascii="仿宋_GB2312" w:eastAsia="仿宋_GB2312" w:cs="仿宋_GB2312" w:hint="eastAsia"/>
          <w:kern w:val="0"/>
          <w:sz w:val="32"/>
          <w:szCs w:val="32"/>
        </w:rPr>
        <w:t>操作程序，重点</w:t>
      </w:r>
      <w:r w:rsidRPr="00D42E9B">
        <w:rPr>
          <w:rFonts w:ascii="仿宋_GB2312" w:eastAsia="仿宋_GB2312" w:hAnsi="黑体" w:cs="黑体" w:hint="eastAsia"/>
          <w:kern w:val="0"/>
          <w:sz w:val="32"/>
          <w:szCs w:val="32"/>
        </w:rPr>
        <w:t>对</w:t>
      </w:r>
      <w:r>
        <w:rPr>
          <w:rFonts w:ascii="仿宋_GB2312" w:eastAsia="仿宋_GB2312" w:hAnsi="黑体" w:cs="黑体" w:hint="eastAsia"/>
          <w:kern w:val="0"/>
          <w:sz w:val="32"/>
          <w:szCs w:val="32"/>
        </w:rPr>
        <w:t>收入支出、货币资金</w:t>
      </w:r>
      <w:r w:rsidRPr="00D42E9B">
        <w:rPr>
          <w:rFonts w:ascii="仿宋_GB2312" w:eastAsia="仿宋_GB2312" w:hAnsi="黑体" w:cs="黑体" w:hint="eastAsia"/>
          <w:kern w:val="0"/>
          <w:sz w:val="32"/>
          <w:szCs w:val="32"/>
        </w:rPr>
        <w:t>、</w:t>
      </w:r>
      <w:r>
        <w:rPr>
          <w:rFonts w:ascii="仿宋_GB2312" w:eastAsia="仿宋_GB2312" w:hAnsi="黑体" w:cs="黑体" w:hint="eastAsia"/>
          <w:kern w:val="0"/>
          <w:sz w:val="32"/>
          <w:szCs w:val="32"/>
        </w:rPr>
        <w:t>资产资源</w:t>
      </w:r>
      <w:r w:rsidRPr="00D42E9B">
        <w:rPr>
          <w:rFonts w:ascii="仿宋_GB2312" w:eastAsia="仿宋_GB2312" w:hAnsi="黑体" w:cs="黑体" w:hint="eastAsia"/>
          <w:kern w:val="0"/>
          <w:sz w:val="32"/>
          <w:szCs w:val="32"/>
        </w:rPr>
        <w:t>、</w:t>
      </w:r>
      <w:r>
        <w:rPr>
          <w:rFonts w:ascii="仿宋_GB2312" w:eastAsia="仿宋_GB2312" w:hAnsi="黑体" w:cs="黑体" w:hint="eastAsia"/>
          <w:kern w:val="0"/>
          <w:sz w:val="32"/>
          <w:szCs w:val="32"/>
        </w:rPr>
        <w:t>承包合同</w:t>
      </w:r>
      <w:r w:rsidRPr="00D42E9B">
        <w:rPr>
          <w:rFonts w:ascii="仿宋_GB2312" w:eastAsia="仿宋_GB2312" w:hAnsi="黑体" w:cs="黑体" w:hint="eastAsia"/>
          <w:kern w:val="0"/>
          <w:sz w:val="32"/>
          <w:szCs w:val="32"/>
        </w:rPr>
        <w:t>、</w:t>
      </w:r>
      <w:r>
        <w:rPr>
          <w:rFonts w:ascii="仿宋_GB2312" w:eastAsia="仿宋_GB2312" w:hAnsi="黑体" w:cs="黑体" w:hint="eastAsia"/>
          <w:kern w:val="0"/>
          <w:sz w:val="32"/>
          <w:szCs w:val="32"/>
        </w:rPr>
        <w:t>非生产性支出、三资公开</w:t>
      </w:r>
      <w:r w:rsidRPr="00D42E9B">
        <w:rPr>
          <w:rFonts w:ascii="仿宋_GB2312" w:eastAsia="仿宋_GB2312" w:hAnsi="黑体" w:cs="黑体" w:hint="eastAsia"/>
          <w:kern w:val="0"/>
          <w:sz w:val="32"/>
          <w:szCs w:val="32"/>
        </w:rPr>
        <w:t>、</w:t>
      </w:r>
      <w:r>
        <w:rPr>
          <w:rFonts w:ascii="仿宋_GB2312" w:eastAsia="仿宋_GB2312" w:hAnsi="黑体" w:cs="黑体" w:hint="eastAsia"/>
          <w:kern w:val="0"/>
          <w:sz w:val="32"/>
          <w:szCs w:val="32"/>
        </w:rPr>
        <w:t>村级工程等管理进行全程监管</w:t>
      </w:r>
      <w:r w:rsidRPr="003A50C7">
        <w:rPr>
          <w:rFonts w:ascii="仿宋_GB2312" w:eastAsia="仿宋_GB2312" w:cs="仿宋_GB2312" w:hint="eastAsia"/>
          <w:kern w:val="0"/>
          <w:sz w:val="32"/>
          <w:szCs w:val="32"/>
        </w:rPr>
        <w:t>，</w:t>
      </w:r>
      <w:r>
        <w:rPr>
          <w:rFonts w:ascii="仿宋_GB2312" w:eastAsia="仿宋_GB2312" w:cs="仿宋_GB2312" w:hint="eastAsia"/>
          <w:kern w:val="0"/>
          <w:sz w:val="32"/>
          <w:szCs w:val="32"/>
        </w:rPr>
        <w:t>规范农村集体“三资”的处置。防止集体“三资”的浪费流失。</w:t>
      </w:r>
    </w:p>
    <w:p w:rsidR="00C5509E" w:rsidRPr="0053273E" w:rsidRDefault="00C5509E" w:rsidP="003F6401">
      <w:pPr>
        <w:autoSpaceDE w:val="0"/>
        <w:autoSpaceDN w:val="0"/>
        <w:adjustRightInd w:val="0"/>
        <w:spacing w:line="580" w:lineRule="exact"/>
        <w:ind w:firstLineChars="200" w:firstLine="643"/>
        <w:jc w:val="left"/>
        <w:rPr>
          <w:rFonts w:ascii="仿宋_GB2312" w:eastAsia="仿宋_GB2312" w:cs="仿宋_GB2312-WinCharSetFFFF-H"/>
          <w:kern w:val="0"/>
          <w:sz w:val="32"/>
          <w:szCs w:val="32"/>
        </w:rPr>
      </w:pPr>
      <w:r>
        <w:rPr>
          <w:rFonts w:ascii="仿宋_GB2312" w:eastAsia="仿宋_GB2312"/>
          <w:b/>
          <w:sz w:val="32"/>
          <w:szCs w:val="32"/>
        </w:rPr>
        <w:t>2.</w:t>
      </w:r>
      <w:r>
        <w:rPr>
          <w:rFonts w:ascii="仿宋_GB2312" w:eastAsia="仿宋_GB2312" w:hint="eastAsia"/>
          <w:b/>
          <w:sz w:val="32"/>
          <w:szCs w:val="32"/>
        </w:rPr>
        <w:t>加强承包合同管理。</w:t>
      </w:r>
      <w:r>
        <w:rPr>
          <w:rFonts w:ascii="仿宋_GB2312" w:eastAsia="仿宋_GB2312" w:cs="仿宋_GB2312-WinCharSetFFFF-H" w:hint="eastAsia"/>
          <w:kern w:val="0"/>
          <w:sz w:val="32"/>
          <w:szCs w:val="32"/>
        </w:rPr>
        <w:t>为确保村</w:t>
      </w:r>
      <w:r w:rsidRPr="0053273E">
        <w:rPr>
          <w:rFonts w:ascii="仿宋_GB2312" w:eastAsia="仿宋_GB2312" w:cs="仿宋_GB2312-WinCharSetFFFF-H" w:hint="eastAsia"/>
          <w:kern w:val="0"/>
          <w:sz w:val="32"/>
          <w:szCs w:val="32"/>
        </w:rPr>
        <w:t>集体经济组织的发包收入及时兑现，保障村</w:t>
      </w:r>
      <w:r>
        <w:rPr>
          <w:rFonts w:ascii="仿宋_GB2312" w:eastAsia="仿宋_GB2312" w:cs="仿宋_GB2312-WinCharSetFFFF-H" w:hint="eastAsia"/>
          <w:kern w:val="0"/>
          <w:sz w:val="32"/>
          <w:szCs w:val="32"/>
        </w:rPr>
        <w:t>级</w:t>
      </w:r>
      <w:r w:rsidRPr="0053273E">
        <w:rPr>
          <w:rFonts w:ascii="仿宋_GB2312" w:eastAsia="仿宋_GB2312" w:cs="仿宋_GB2312-WinCharSetFFFF-H" w:hint="eastAsia"/>
          <w:kern w:val="0"/>
          <w:sz w:val="32"/>
          <w:szCs w:val="32"/>
        </w:rPr>
        <w:t>集体经济的持续</w:t>
      </w:r>
      <w:r>
        <w:rPr>
          <w:rFonts w:ascii="仿宋_GB2312" w:eastAsia="仿宋_GB2312" w:cs="仿宋_GB2312-WinCharSetFFFF-H" w:hint="eastAsia"/>
          <w:kern w:val="0"/>
          <w:sz w:val="32"/>
          <w:szCs w:val="32"/>
        </w:rPr>
        <w:t>增收，组织开展合同清理，规范集体资产、资源的发包方式，规范发包合同，清理无效合同，强化合同的兑现，有效防范对村集体经济利益的侵害。</w:t>
      </w:r>
    </w:p>
    <w:p w:rsidR="00C5509E" w:rsidRPr="0053273E" w:rsidRDefault="00C5509E" w:rsidP="003F6401">
      <w:pPr>
        <w:spacing w:line="580"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严控村级支出。</w:t>
      </w:r>
      <w:r w:rsidRPr="0053273E">
        <w:rPr>
          <w:rFonts w:ascii="仿宋_GB2312" w:eastAsia="仿宋_GB2312" w:hint="eastAsia"/>
          <w:sz w:val="32"/>
          <w:szCs w:val="32"/>
        </w:rPr>
        <w:t>严格控制</w:t>
      </w:r>
      <w:r>
        <w:rPr>
          <w:rFonts w:ascii="仿宋_GB2312" w:eastAsia="仿宋_GB2312" w:hint="eastAsia"/>
          <w:sz w:val="32"/>
          <w:szCs w:val="32"/>
        </w:rPr>
        <w:t>村级非生产性支出，刚性落实村级公务零招待，规范村级报刊订阅行为、务工支出管理、社会福利开支范围，努力确保村级集体资金的高效利用。</w:t>
      </w:r>
    </w:p>
    <w:p w:rsidR="00C5509E" w:rsidRPr="007807A2" w:rsidRDefault="00C5509E" w:rsidP="003F6401">
      <w:pPr>
        <w:spacing w:line="600" w:lineRule="exact"/>
        <w:ind w:firstLineChars="196" w:firstLine="630"/>
        <w:rPr>
          <w:rFonts w:ascii="仿宋_GB2312" w:eastAsia="仿宋_GB2312"/>
          <w:sz w:val="32"/>
          <w:szCs w:val="32"/>
        </w:rPr>
      </w:pPr>
      <w:r>
        <w:rPr>
          <w:rFonts w:ascii="仿宋_GB2312" w:eastAsia="仿宋_GB2312"/>
          <w:b/>
          <w:sz w:val="32"/>
          <w:szCs w:val="32"/>
        </w:rPr>
        <w:t>4.</w:t>
      </w:r>
      <w:r>
        <w:rPr>
          <w:rFonts w:ascii="仿宋_GB2312" w:eastAsia="仿宋_GB2312" w:hint="eastAsia"/>
          <w:b/>
          <w:sz w:val="32"/>
          <w:szCs w:val="32"/>
        </w:rPr>
        <w:t>加强农村内部审计。</w:t>
      </w:r>
      <w:r w:rsidRPr="002B67C7">
        <w:rPr>
          <w:rFonts w:ascii="仿宋_GB2312" w:eastAsia="仿宋_GB2312" w:hint="eastAsia"/>
          <w:sz w:val="32"/>
          <w:szCs w:val="32"/>
        </w:rPr>
        <w:t>按照“三年一轮审”的要求，组织开展财务收支、主职干部任期和离任、重点项目、信访问题等审计，</w:t>
      </w:r>
      <w:r w:rsidRPr="007807A2">
        <w:rPr>
          <w:rFonts w:ascii="仿宋_GB2312" w:eastAsia="仿宋_GB2312" w:hint="eastAsia"/>
          <w:sz w:val="32"/>
          <w:szCs w:val="32"/>
        </w:rPr>
        <w:t>强化对村级集体经济的审计</w:t>
      </w:r>
      <w:r>
        <w:rPr>
          <w:rFonts w:ascii="仿宋_GB2312" w:eastAsia="仿宋_GB2312" w:hint="eastAsia"/>
          <w:sz w:val="32"/>
          <w:szCs w:val="32"/>
        </w:rPr>
        <w:t>监督，及时发现村级集体经济管理上的问题，</w:t>
      </w:r>
      <w:r w:rsidRPr="002B67C7">
        <w:rPr>
          <w:rFonts w:ascii="仿宋_GB2312" w:eastAsia="仿宋_GB2312" w:hint="eastAsia"/>
          <w:sz w:val="32"/>
          <w:szCs w:val="32"/>
        </w:rPr>
        <w:t>对审计中发现的问题必须逐一落实整改，整改结果纳入村干部考核范畴。</w:t>
      </w:r>
      <w:r>
        <w:rPr>
          <w:rFonts w:ascii="仿宋_GB2312" w:eastAsia="仿宋_GB2312" w:hint="eastAsia"/>
          <w:sz w:val="32"/>
          <w:szCs w:val="32"/>
        </w:rPr>
        <w:t>加强村级项目审计，严肃查处在村级集体经济管理上违规违纪行为，防止集体资产的流失，保障集体经济的安全，</w:t>
      </w:r>
    </w:p>
    <w:p w:rsidR="00C5509E" w:rsidRPr="00925CF2" w:rsidRDefault="00C5509E" w:rsidP="003F6401">
      <w:pPr>
        <w:spacing w:line="580" w:lineRule="exact"/>
        <w:ind w:firstLineChars="147" w:firstLine="472"/>
        <w:rPr>
          <w:rFonts w:ascii="仿宋_GB2312" w:eastAsia="仿宋_GB2312" w:hAnsi="黑体"/>
          <w:sz w:val="32"/>
          <w:szCs w:val="32"/>
        </w:rPr>
      </w:pPr>
      <w:r w:rsidRPr="00925CF2">
        <w:rPr>
          <w:rFonts w:ascii="仿宋_GB2312" w:eastAsia="仿宋_GB2312" w:hint="eastAsia"/>
          <w:b/>
          <w:sz w:val="32"/>
          <w:szCs w:val="32"/>
        </w:rPr>
        <w:t>（</w:t>
      </w:r>
      <w:r>
        <w:rPr>
          <w:rFonts w:ascii="仿宋_GB2312" w:eastAsia="仿宋_GB2312" w:hint="eastAsia"/>
          <w:b/>
          <w:sz w:val="32"/>
          <w:szCs w:val="32"/>
        </w:rPr>
        <w:t>四</w:t>
      </w:r>
      <w:r w:rsidRPr="00925CF2">
        <w:rPr>
          <w:rFonts w:ascii="仿宋_GB2312" w:eastAsia="仿宋_GB2312" w:hint="eastAsia"/>
          <w:b/>
          <w:sz w:val="32"/>
          <w:szCs w:val="32"/>
        </w:rPr>
        <w:t>）</w:t>
      </w:r>
      <w:r>
        <w:rPr>
          <w:rFonts w:ascii="仿宋_GB2312" w:eastAsia="仿宋_GB2312" w:hint="eastAsia"/>
          <w:b/>
          <w:sz w:val="32"/>
          <w:szCs w:val="32"/>
        </w:rPr>
        <w:t>巩固经济薄弱村消薄</w:t>
      </w:r>
      <w:r w:rsidRPr="00C92FFC">
        <w:rPr>
          <w:rFonts w:ascii="仿宋_GB2312" w:eastAsia="仿宋_GB2312" w:hint="eastAsia"/>
          <w:b/>
          <w:sz w:val="32"/>
          <w:szCs w:val="32"/>
        </w:rPr>
        <w:t>成果</w:t>
      </w:r>
    </w:p>
    <w:p w:rsidR="00C5509E" w:rsidRPr="00925CF2" w:rsidRDefault="00C5509E" w:rsidP="003F6401">
      <w:pPr>
        <w:spacing w:line="580" w:lineRule="exact"/>
        <w:ind w:firstLineChars="200" w:firstLine="643"/>
        <w:rPr>
          <w:rFonts w:ascii="仿宋_GB2312" w:eastAsia="仿宋_GB2312" w:hAnsi="仿宋"/>
          <w:b/>
          <w:sz w:val="32"/>
          <w:szCs w:val="32"/>
        </w:rPr>
      </w:pPr>
      <w:r w:rsidRPr="00C92FFC">
        <w:rPr>
          <w:rFonts w:ascii="仿宋_GB2312" w:eastAsia="仿宋_GB2312" w:hAnsi="仿宋"/>
          <w:b/>
          <w:sz w:val="32"/>
          <w:szCs w:val="32"/>
        </w:rPr>
        <w:t>1</w:t>
      </w:r>
      <w:r>
        <w:rPr>
          <w:rFonts w:ascii="仿宋_GB2312" w:eastAsia="仿宋_GB2312" w:hAnsi="仿宋"/>
          <w:b/>
          <w:sz w:val="32"/>
          <w:szCs w:val="32"/>
        </w:rPr>
        <w:t>.</w:t>
      </w:r>
      <w:r>
        <w:rPr>
          <w:rFonts w:ascii="仿宋_GB2312" w:eastAsia="仿宋_GB2312" w:hAnsi="仿宋" w:hint="eastAsia"/>
          <w:b/>
          <w:sz w:val="32"/>
          <w:szCs w:val="32"/>
        </w:rPr>
        <w:t>明确经济薄弱村消薄目标。</w:t>
      </w:r>
      <w:r>
        <w:rPr>
          <w:rFonts w:ascii="仿宋_GB2312" w:eastAsia="仿宋_GB2312" w:hAnsi="仿宋" w:hint="eastAsia"/>
          <w:sz w:val="32"/>
          <w:szCs w:val="32"/>
        </w:rPr>
        <w:t>岭南乡、陈溪乡、下管镇、丁宅乡、长塘镇等</w:t>
      </w:r>
      <w:r w:rsidRPr="009D322E">
        <w:rPr>
          <w:rFonts w:ascii="仿宋_GB2312" w:eastAsia="仿宋_GB2312" w:hAnsi="仿宋" w:hint="eastAsia"/>
          <w:sz w:val="32"/>
          <w:szCs w:val="32"/>
        </w:rPr>
        <w:t>五</w:t>
      </w:r>
      <w:r>
        <w:rPr>
          <w:rFonts w:ascii="仿宋_GB2312" w:eastAsia="仿宋_GB2312" w:hAnsi="仿宋" w:hint="eastAsia"/>
          <w:sz w:val="32"/>
          <w:szCs w:val="32"/>
        </w:rPr>
        <w:t>个乡镇</w:t>
      </w:r>
      <w:r w:rsidRPr="00272AE4">
        <w:rPr>
          <w:rFonts w:ascii="仿宋_GB2312" w:eastAsia="仿宋_GB2312" w:hAnsi="仿宋" w:hint="eastAsia"/>
          <w:sz w:val="32"/>
          <w:szCs w:val="32"/>
        </w:rPr>
        <w:t>所属村是我区集体经济较为薄弱的山区村，集体经济增收难度大、任务重</w:t>
      </w:r>
      <w:r>
        <w:rPr>
          <w:rFonts w:ascii="仿宋_GB2312" w:eastAsia="仿宋_GB2312" w:hAnsi="仿宋" w:hint="eastAsia"/>
          <w:sz w:val="32"/>
          <w:szCs w:val="32"/>
        </w:rPr>
        <w:t>，要进一步</w:t>
      </w:r>
      <w:r w:rsidRPr="00272AE4">
        <w:rPr>
          <w:rFonts w:ascii="仿宋_GB2312" w:eastAsia="仿宋_GB2312" w:hAnsi="仿宋" w:hint="eastAsia"/>
          <w:sz w:val="32"/>
          <w:szCs w:val="32"/>
        </w:rPr>
        <w:t>增强主体责任、加大扶持力度，促进村集体经济持续、稳定的增长</w:t>
      </w:r>
      <w:r w:rsidRPr="00925CF2">
        <w:rPr>
          <w:rFonts w:ascii="仿宋_GB2312" w:eastAsia="仿宋_GB2312" w:hAnsi="仿宋" w:hint="eastAsia"/>
          <w:sz w:val="32"/>
          <w:szCs w:val="32"/>
        </w:rPr>
        <w:t>。</w:t>
      </w:r>
      <w:r w:rsidRPr="00272AE4">
        <w:rPr>
          <w:rFonts w:ascii="仿宋_GB2312" w:eastAsia="仿宋_GB2312" w:hAnsi="仿宋" w:hint="eastAsia"/>
          <w:sz w:val="32"/>
          <w:szCs w:val="32"/>
        </w:rPr>
        <w:t>至</w:t>
      </w:r>
      <w:r w:rsidRPr="00272AE4">
        <w:rPr>
          <w:rFonts w:ascii="仿宋_GB2312" w:eastAsia="仿宋_GB2312" w:hAnsi="仿宋"/>
          <w:sz w:val="32"/>
          <w:szCs w:val="32"/>
        </w:rPr>
        <w:t>201</w:t>
      </w:r>
      <w:r>
        <w:rPr>
          <w:rFonts w:ascii="仿宋_GB2312" w:eastAsia="仿宋_GB2312" w:hAnsi="仿宋"/>
          <w:sz w:val="32"/>
          <w:szCs w:val="32"/>
        </w:rPr>
        <w:t>9</w:t>
      </w:r>
      <w:r w:rsidRPr="00272AE4">
        <w:rPr>
          <w:rFonts w:ascii="仿宋_GB2312" w:eastAsia="仿宋_GB2312" w:hAnsi="仿宋" w:hint="eastAsia"/>
          <w:sz w:val="32"/>
          <w:szCs w:val="32"/>
        </w:rPr>
        <w:t>年底</w:t>
      </w:r>
      <w:r>
        <w:rPr>
          <w:rFonts w:ascii="仿宋_GB2312" w:eastAsia="仿宋_GB2312" w:hAnsi="仿宋" w:hint="eastAsia"/>
          <w:sz w:val="32"/>
          <w:szCs w:val="32"/>
        </w:rPr>
        <w:t>，生态型乡镇要全面消除常年经营性收入在</w:t>
      </w:r>
      <w:r>
        <w:rPr>
          <w:rFonts w:ascii="仿宋_GB2312" w:eastAsia="仿宋_GB2312" w:hAnsi="仿宋"/>
          <w:sz w:val="32"/>
          <w:szCs w:val="32"/>
        </w:rPr>
        <w:t>25</w:t>
      </w:r>
      <w:r>
        <w:rPr>
          <w:rFonts w:ascii="仿宋_GB2312" w:eastAsia="仿宋_GB2312" w:hAnsi="仿宋" w:hint="eastAsia"/>
          <w:sz w:val="32"/>
          <w:szCs w:val="32"/>
        </w:rPr>
        <w:t>万元以下的村，村集体常年经营性收入（乡镇分红的投资收入除外）增幅要达到</w:t>
      </w:r>
      <w:r>
        <w:rPr>
          <w:rFonts w:ascii="仿宋_GB2312" w:eastAsia="仿宋_GB2312" w:hAnsi="仿宋"/>
          <w:sz w:val="32"/>
          <w:szCs w:val="32"/>
        </w:rPr>
        <w:t>12%</w:t>
      </w:r>
      <w:r>
        <w:rPr>
          <w:rFonts w:ascii="仿宋_GB2312" w:eastAsia="仿宋_GB2312" w:hAnsi="仿宋" w:hint="eastAsia"/>
          <w:sz w:val="32"/>
          <w:szCs w:val="32"/>
        </w:rPr>
        <w:t>以上</w:t>
      </w:r>
      <w:r w:rsidRPr="00272AE4">
        <w:rPr>
          <w:rFonts w:ascii="仿宋_GB2312" w:eastAsia="仿宋_GB2312" w:hAnsi="仿宋" w:hint="eastAsia"/>
          <w:sz w:val="32"/>
          <w:szCs w:val="32"/>
        </w:rPr>
        <w:t>。</w:t>
      </w:r>
      <w:r>
        <w:rPr>
          <w:rFonts w:ascii="仿宋_GB2312" w:eastAsia="仿宋_GB2312" w:hAnsi="仿宋" w:hint="eastAsia"/>
          <w:sz w:val="32"/>
          <w:szCs w:val="32"/>
        </w:rPr>
        <w:t>其中</w:t>
      </w:r>
      <w:r w:rsidRPr="00272AE4">
        <w:rPr>
          <w:rFonts w:ascii="仿宋_GB2312" w:eastAsia="仿宋_GB2312" w:hAnsi="仿宋" w:hint="eastAsia"/>
          <w:sz w:val="32"/>
          <w:szCs w:val="32"/>
        </w:rPr>
        <w:t>当年度列入“五星</w:t>
      </w:r>
      <w:r w:rsidRPr="00272AE4">
        <w:rPr>
          <w:rFonts w:ascii="仿宋_GB2312" w:eastAsia="仿宋_GB2312" w:hAnsi="仿宋"/>
          <w:sz w:val="32"/>
          <w:szCs w:val="32"/>
        </w:rPr>
        <w:t>3A</w:t>
      </w:r>
      <w:r w:rsidRPr="00272AE4">
        <w:rPr>
          <w:rFonts w:ascii="仿宋_GB2312" w:eastAsia="仿宋_GB2312" w:hAnsi="仿宋" w:hint="eastAsia"/>
          <w:sz w:val="32"/>
          <w:szCs w:val="32"/>
        </w:rPr>
        <w:t>”创建的村，</w:t>
      </w:r>
      <w:r>
        <w:rPr>
          <w:rFonts w:ascii="仿宋_GB2312" w:eastAsia="仿宋_GB2312" w:hAnsi="仿宋" w:hint="eastAsia"/>
          <w:sz w:val="32"/>
          <w:szCs w:val="32"/>
        </w:rPr>
        <w:t>常年</w:t>
      </w:r>
      <w:r w:rsidRPr="00272AE4">
        <w:rPr>
          <w:rFonts w:ascii="仿宋_GB2312" w:eastAsia="仿宋_GB2312" w:hAnsi="仿宋" w:hint="eastAsia"/>
          <w:sz w:val="32"/>
          <w:szCs w:val="32"/>
        </w:rPr>
        <w:t>经营性收入达到</w:t>
      </w:r>
      <w:r>
        <w:rPr>
          <w:rFonts w:ascii="仿宋_GB2312" w:eastAsia="仿宋_GB2312" w:hAnsi="仿宋"/>
          <w:sz w:val="32"/>
          <w:szCs w:val="32"/>
        </w:rPr>
        <w:t>30</w:t>
      </w:r>
      <w:r w:rsidRPr="00272AE4">
        <w:rPr>
          <w:rFonts w:ascii="仿宋_GB2312" w:eastAsia="仿宋_GB2312" w:hAnsi="仿宋" w:hint="eastAsia"/>
          <w:sz w:val="32"/>
          <w:szCs w:val="32"/>
        </w:rPr>
        <w:t>万元以上</w:t>
      </w:r>
      <w:r>
        <w:rPr>
          <w:rFonts w:ascii="仿宋_GB2312" w:eastAsia="仿宋_GB2312" w:hAnsi="仿宋" w:hint="eastAsia"/>
          <w:sz w:val="32"/>
          <w:szCs w:val="32"/>
        </w:rPr>
        <w:t>。</w:t>
      </w:r>
    </w:p>
    <w:p w:rsidR="00C5509E" w:rsidRDefault="00C5509E" w:rsidP="003F6401">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２</w:t>
      </w:r>
      <w:r>
        <w:rPr>
          <w:rFonts w:ascii="仿宋_GB2312" w:eastAsia="仿宋_GB2312" w:hAnsi="仿宋"/>
          <w:b/>
          <w:sz w:val="32"/>
          <w:szCs w:val="32"/>
        </w:rPr>
        <w:t>.</w:t>
      </w:r>
      <w:r>
        <w:rPr>
          <w:rFonts w:ascii="仿宋_GB2312" w:eastAsia="仿宋_GB2312" w:hAnsi="仿宋" w:hint="eastAsia"/>
          <w:b/>
          <w:sz w:val="32"/>
          <w:szCs w:val="32"/>
        </w:rPr>
        <w:t>培育扶持村庄经营项目</w:t>
      </w:r>
      <w:r w:rsidRPr="00272AE4">
        <w:rPr>
          <w:rFonts w:ascii="仿宋_GB2312" w:eastAsia="仿宋_GB2312" w:hAnsi="仿宋" w:hint="eastAsia"/>
          <w:b/>
          <w:sz w:val="32"/>
          <w:szCs w:val="32"/>
        </w:rPr>
        <w:t>。</w:t>
      </w:r>
      <w:r w:rsidRPr="00272AE4">
        <w:rPr>
          <w:rFonts w:ascii="仿宋_GB2312" w:eastAsia="仿宋_GB2312" w:hAnsi="仿宋" w:hint="eastAsia"/>
          <w:sz w:val="32"/>
          <w:szCs w:val="32"/>
        </w:rPr>
        <w:t>根据</w:t>
      </w:r>
      <w:r w:rsidRPr="00781291">
        <w:rPr>
          <w:rFonts w:ascii="仿宋_GB2312" w:eastAsia="仿宋_GB2312" w:hAnsi="仿宋" w:hint="eastAsia"/>
          <w:sz w:val="32"/>
          <w:szCs w:val="32"/>
        </w:rPr>
        <w:t>生态型乡镇</w:t>
      </w:r>
      <w:r w:rsidRPr="00272AE4">
        <w:rPr>
          <w:rFonts w:ascii="仿宋_GB2312" w:eastAsia="仿宋_GB2312" w:hAnsi="仿宋" w:hint="eastAsia"/>
          <w:sz w:val="32"/>
          <w:szCs w:val="32"/>
        </w:rPr>
        <w:t>的地理环境优势，对村集体发展民宿经济、农宅经营、旅游服务</w:t>
      </w:r>
      <w:r>
        <w:rPr>
          <w:rFonts w:ascii="仿宋_GB2312" w:eastAsia="仿宋_GB2312" w:hAnsi="仿宋" w:hint="eastAsia"/>
          <w:sz w:val="32"/>
          <w:szCs w:val="32"/>
        </w:rPr>
        <w:t>、社会化服务等村庄经营</w:t>
      </w:r>
      <w:r w:rsidRPr="00272AE4">
        <w:rPr>
          <w:rFonts w:ascii="仿宋_GB2312" w:eastAsia="仿宋_GB2312" w:hAnsi="仿宋" w:hint="eastAsia"/>
          <w:sz w:val="32"/>
          <w:szCs w:val="32"/>
        </w:rPr>
        <w:t>项目增加村集体经济收入的，除</w:t>
      </w:r>
      <w:r>
        <w:rPr>
          <w:rFonts w:ascii="仿宋_GB2312" w:eastAsia="仿宋_GB2312" w:hAnsi="仿宋" w:hint="eastAsia"/>
          <w:sz w:val="32"/>
          <w:szCs w:val="32"/>
        </w:rPr>
        <w:t>项目</w:t>
      </w:r>
      <w:r w:rsidRPr="00272AE4">
        <w:rPr>
          <w:rFonts w:ascii="仿宋_GB2312" w:eastAsia="仿宋_GB2312" w:hAnsi="仿宋" w:hint="eastAsia"/>
          <w:sz w:val="32"/>
          <w:szCs w:val="32"/>
        </w:rPr>
        <w:t>投入扶持外，</w:t>
      </w:r>
      <w:r w:rsidRPr="00B63A48">
        <w:rPr>
          <w:rFonts w:ascii="仿宋_GB2312" w:eastAsia="仿宋_GB2312" w:hAnsi="仿宋" w:hint="eastAsia"/>
          <w:sz w:val="32"/>
          <w:szCs w:val="32"/>
        </w:rPr>
        <w:t>对实际增收部分（比上年度）</w:t>
      </w:r>
      <w:r w:rsidRPr="00272AE4">
        <w:rPr>
          <w:rFonts w:ascii="仿宋_GB2312" w:eastAsia="仿宋_GB2312" w:hAnsi="仿宋" w:hint="eastAsia"/>
          <w:sz w:val="32"/>
          <w:szCs w:val="32"/>
        </w:rPr>
        <w:t>按</w:t>
      </w:r>
      <w:r w:rsidRPr="00272AE4">
        <w:rPr>
          <w:rFonts w:ascii="仿宋_GB2312" w:eastAsia="仿宋_GB2312" w:hAnsi="仿宋"/>
          <w:sz w:val="32"/>
          <w:szCs w:val="32"/>
        </w:rPr>
        <w:t>100%</w:t>
      </w:r>
      <w:r w:rsidRPr="00272AE4">
        <w:rPr>
          <w:rFonts w:ascii="仿宋_GB2312" w:eastAsia="仿宋_GB2312" w:hAnsi="仿宋" w:hint="eastAsia"/>
          <w:sz w:val="32"/>
          <w:szCs w:val="32"/>
        </w:rPr>
        <w:t>予以奖励，最高</w:t>
      </w:r>
      <w:r>
        <w:rPr>
          <w:rFonts w:ascii="仿宋_GB2312" w:eastAsia="仿宋_GB2312" w:hAnsi="仿宋" w:hint="eastAsia"/>
          <w:sz w:val="32"/>
          <w:szCs w:val="32"/>
        </w:rPr>
        <w:t>不超过</w:t>
      </w:r>
      <w:r w:rsidRPr="00272AE4">
        <w:rPr>
          <w:rFonts w:ascii="仿宋_GB2312" w:eastAsia="仿宋_GB2312" w:hAnsi="仿宋"/>
          <w:sz w:val="32"/>
          <w:szCs w:val="32"/>
        </w:rPr>
        <w:t>10</w:t>
      </w:r>
      <w:r>
        <w:rPr>
          <w:rFonts w:ascii="仿宋_GB2312" w:eastAsia="仿宋_GB2312" w:hAnsi="仿宋" w:hint="eastAsia"/>
          <w:sz w:val="32"/>
          <w:szCs w:val="32"/>
        </w:rPr>
        <w:t>万元。</w:t>
      </w:r>
    </w:p>
    <w:p w:rsidR="00C5509E" w:rsidRPr="00272AE4" w:rsidRDefault="00C5509E" w:rsidP="003F6401">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３</w:t>
      </w:r>
      <w:r>
        <w:rPr>
          <w:rFonts w:ascii="仿宋_GB2312" w:eastAsia="仿宋_GB2312" w:hAnsi="仿宋"/>
          <w:b/>
          <w:sz w:val="32"/>
          <w:szCs w:val="32"/>
        </w:rPr>
        <w:t>.</w:t>
      </w:r>
      <w:r>
        <w:rPr>
          <w:rFonts w:ascii="仿宋_GB2312" w:eastAsia="仿宋_GB2312" w:hAnsi="仿宋" w:hint="eastAsia"/>
          <w:b/>
          <w:sz w:val="32"/>
          <w:szCs w:val="32"/>
        </w:rPr>
        <w:t>挖掘潜力，盘活山林资源</w:t>
      </w:r>
      <w:r w:rsidRPr="00272AE4">
        <w:rPr>
          <w:rFonts w:ascii="仿宋_GB2312" w:eastAsia="仿宋_GB2312" w:hAnsi="仿宋" w:hint="eastAsia"/>
          <w:b/>
          <w:sz w:val="32"/>
          <w:szCs w:val="32"/>
        </w:rPr>
        <w:t>。</w:t>
      </w:r>
      <w:r>
        <w:rPr>
          <w:rFonts w:ascii="仿宋_GB2312" w:eastAsia="仿宋_GB2312" w:hAnsi="仿宋" w:hint="eastAsia"/>
          <w:sz w:val="32"/>
          <w:szCs w:val="32"/>
        </w:rPr>
        <w:t>一是充分利用</w:t>
      </w:r>
      <w:r w:rsidRPr="008C22AB">
        <w:rPr>
          <w:rFonts w:ascii="仿宋_GB2312" w:eastAsia="仿宋_GB2312" w:hAnsi="Arial" w:cs="Arial" w:hint="eastAsia"/>
          <w:color w:val="333333"/>
          <w:sz w:val="32"/>
          <w:szCs w:val="32"/>
          <w:shd w:val="clear" w:color="auto" w:fill="FFFFFF"/>
        </w:rPr>
        <w:t>荒沟、荒丘和荒滩</w:t>
      </w:r>
      <w:r w:rsidRPr="008C22AB">
        <w:rPr>
          <w:rFonts w:ascii="仿宋_GB2312" w:eastAsia="仿宋_GB2312" w:hAnsi="仿宋" w:hint="eastAsia"/>
          <w:sz w:val="32"/>
          <w:szCs w:val="32"/>
        </w:rPr>
        <w:t>，</w:t>
      </w:r>
      <w:r>
        <w:rPr>
          <w:rFonts w:ascii="仿宋_GB2312" w:eastAsia="仿宋_GB2312" w:hAnsi="仿宋" w:hint="eastAsia"/>
          <w:sz w:val="32"/>
          <w:szCs w:val="32"/>
        </w:rPr>
        <w:t>通过整理、改造，增加有效平整土地和耕地面积，通过发包出租增加村集体经济收入；二是对现有集体荒山进行改造，统一集中发包，实现高效利用；三是对已承包到期的山林资源，不搞简单的续包，通过优化基础设施提高山林资源的价值，统一公开发包；四是村集体组织流转农户的承包山林，集中连片，通过投入改造提升山林品质，统一对外发包。对盘活山林资源的投入，按</w:t>
      </w:r>
      <w:r w:rsidRPr="00272AE4">
        <w:rPr>
          <w:rFonts w:ascii="仿宋_GB2312" w:eastAsia="仿宋_GB2312" w:hAnsi="仿宋" w:hint="eastAsia"/>
          <w:sz w:val="32"/>
          <w:szCs w:val="32"/>
        </w:rPr>
        <w:t>投入</w:t>
      </w:r>
      <w:r>
        <w:rPr>
          <w:rFonts w:ascii="仿宋_GB2312" w:eastAsia="仿宋_GB2312" w:hAnsi="仿宋" w:hint="eastAsia"/>
          <w:sz w:val="32"/>
          <w:szCs w:val="32"/>
        </w:rPr>
        <w:t>额</w:t>
      </w:r>
      <w:r>
        <w:rPr>
          <w:rFonts w:ascii="仿宋_GB2312" w:eastAsia="仿宋_GB2312" w:hAnsi="仿宋"/>
          <w:sz w:val="32"/>
          <w:szCs w:val="32"/>
        </w:rPr>
        <w:t>50%</w:t>
      </w:r>
      <w:r>
        <w:rPr>
          <w:rFonts w:ascii="仿宋_GB2312" w:eastAsia="仿宋_GB2312" w:hAnsi="仿宋" w:hint="eastAsia"/>
          <w:sz w:val="32"/>
          <w:szCs w:val="32"/>
        </w:rPr>
        <w:t>进行补助，最高不超过</w:t>
      </w:r>
      <w:r>
        <w:rPr>
          <w:rFonts w:ascii="仿宋_GB2312" w:eastAsia="仿宋_GB2312" w:hAnsi="仿宋"/>
          <w:sz w:val="32"/>
          <w:szCs w:val="32"/>
        </w:rPr>
        <w:t>50</w:t>
      </w:r>
      <w:r>
        <w:rPr>
          <w:rFonts w:ascii="仿宋_GB2312" w:eastAsia="仿宋_GB2312" w:hAnsi="仿宋" w:hint="eastAsia"/>
          <w:sz w:val="32"/>
          <w:szCs w:val="32"/>
        </w:rPr>
        <w:t>万元。因盘活山林资源而</w:t>
      </w:r>
      <w:r w:rsidRPr="00B63A48">
        <w:rPr>
          <w:rFonts w:ascii="仿宋_GB2312" w:eastAsia="仿宋_GB2312" w:hAnsi="仿宋" w:hint="eastAsia"/>
          <w:sz w:val="32"/>
          <w:szCs w:val="32"/>
        </w:rPr>
        <w:t>增</w:t>
      </w:r>
      <w:r>
        <w:rPr>
          <w:rFonts w:ascii="仿宋_GB2312" w:eastAsia="仿宋_GB2312" w:hAnsi="仿宋" w:hint="eastAsia"/>
          <w:sz w:val="32"/>
          <w:szCs w:val="32"/>
        </w:rPr>
        <w:t>加当年村集体收入</w:t>
      </w:r>
      <w:r w:rsidRPr="00B63A48">
        <w:rPr>
          <w:rFonts w:ascii="仿宋_GB2312" w:eastAsia="仿宋_GB2312" w:hAnsi="仿宋" w:hint="eastAsia"/>
          <w:sz w:val="32"/>
          <w:szCs w:val="32"/>
        </w:rPr>
        <w:t>部分（比上年度）</w:t>
      </w:r>
      <w:r w:rsidRPr="00272AE4">
        <w:rPr>
          <w:rFonts w:ascii="仿宋_GB2312" w:eastAsia="仿宋_GB2312" w:hAnsi="仿宋" w:hint="eastAsia"/>
          <w:sz w:val="32"/>
          <w:szCs w:val="32"/>
        </w:rPr>
        <w:t>按</w:t>
      </w:r>
      <w:r w:rsidRPr="00272AE4">
        <w:rPr>
          <w:rFonts w:ascii="仿宋_GB2312" w:eastAsia="仿宋_GB2312" w:hAnsi="仿宋"/>
          <w:sz w:val="32"/>
          <w:szCs w:val="32"/>
        </w:rPr>
        <w:t>100%</w:t>
      </w:r>
      <w:r w:rsidRPr="00272AE4">
        <w:rPr>
          <w:rFonts w:ascii="仿宋_GB2312" w:eastAsia="仿宋_GB2312" w:hAnsi="仿宋" w:hint="eastAsia"/>
          <w:sz w:val="32"/>
          <w:szCs w:val="32"/>
        </w:rPr>
        <w:t>予以奖励，最高</w:t>
      </w:r>
      <w:r>
        <w:rPr>
          <w:rFonts w:ascii="仿宋_GB2312" w:eastAsia="仿宋_GB2312" w:hAnsi="仿宋" w:hint="eastAsia"/>
          <w:sz w:val="32"/>
          <w:szCs w:val="32"/>
        </w:rPr>
        <w:t>不超过</w:t>
      </w:r>
      <w:r w:rsidRPr="00272AE4">
        <w:rPr>
          <w:rFonts w:ascii="仿宋_GB2312" w:eastAsia="仿宋_GB2312" w:hAnsi="仿宋"/>
          <w:sz w:val="32"/>
          <w:szCs w:val="32"/>
        </w:rPr>
        <w:t>10</w:t>
      </w:r>
      <w:r>
        <w:rPr>
          <w:rFonts w:ascii="仿宋_GB2312" w:eastAsia="仿宋_GB2312" w:hAnsi="仿宋" w:hint="eastAsia"/>
          <w:sz w:val="32"/>
          <w:szCs w:val="32"/>
        </w:rPr>
        <w:t>万元。</w:t>
      </w:r>
    </w:p>
    <w:p w:rsidR="00C5509E" w:rsidRPr="009D322E" w:rsidRDefault="00C5509E" w:rsidP="003F6401">
      <w:pPr>
        <w:spacing w:line="580" w:lineRule="exact"/>
        <w:ind w:firstLineChars="200" w:firstLine="643"/>
        <w:rPr>
          <w:rFonts w:ascii="仿宋_GB2312" w:eastAsia="仿宋_GB2312" w:hAnsi="仿宋"/>
          <w:b/>
          <w:sz w:val="32"/>
          <w:szCs w:val="32"/>
        </w:rPr>
      </w:pPr>
      <w:r>
        <w:rPr>
          <w:rFonts w:ascii="仿宋_GB2312" w:eastAsia="仿宋_GB2312" w:hAnsi="仿宋"/>
          <w:b/>
          <w:sz w:val="32"/>
          <w:szCs w:val="32"/>
        </w:rPr>
        <w:t>4.</w:t>
      </w:r>
      <w:r w:rsidRPr="00272AE4">
        <w:rPr>
          <w:rFonts w:ascii="仿宋_GB2312" w:eastAsia="仿宋_GB2312" w:hAnsi="仿宋" w:hint="eastAsia"/>
          <w:b/>
          <w:sz w:val="32"/>
          <w:szCs w:val="32"/>
        </w:rPr>
        <w:t>财政</w:t>
      </w:r>
      <w:r>
        <w:rPr>
          <w:rFonts w:ascii="仿宋_GB2312" w:eastAsia="仿宋_GB2312" w:hAnsi="仿宋" w:hint="eastAsia"/>
          <w:b/>
          <w:sz w:val="32"/>
          <w:szCs w:val="32"/>
        </w:rPr>
        <w:t>专项</w:t>
      </w:r>
      <w:r w:rsidRPr="00272AE4">
        <w:rPr>
          <w:rFonts w:ascii="仿宋_GB2312" w:eastAsia="仿宋_GB2312" w:hAnsi="仿宋" w:hint="eastAsia"/>
          <w:b/>
          <w:sz w:val="32"/>
          <w:szCs w:val="32"/>
        </w:rPr>
        <w:t>扶持。</w:t>
      </w:r>
      <w:r>
        <w:rPr>
          <w:rFonts w:ascii="仿宋_GB2312" w:eastAsia="仿宋_GB2312" w:hAnsi="仿宋" w:hint="eastAsia"/>
          <w:sz w:val="32"/>
          <w:szCs w:val="32"/>
        </w:rPr>
        <w:t>为鼓励</w:t>
      </w:r>
      <w:r w:rsidRPr="00781291">
        <w:rPr>
          <w:rFonts w:ascii="仿宋_GB2312" w:eastAsia="仿宋_GB2312" w:hAnsi="仿宋" w:hint="eastAsia"/>
          <w:sz w:val="32"/>
          <w:szCs w:val="32"/>
        </w:rPr>
        <w:t>生态型乡镇所属村</w:t>
      </w:r>
      <w:r>
        <w:rPr>
          <w:rFonts w:ascii="仿宋_GB2312" w:eastAsia="仿宋_GB2312" w:hAnsi="仿宋" w:hint="eastAsia"/>
          <w:sz w:val="32"/>
          <w:szCs w:val="32"/>
        </w:rPr>
        <w:t>发展壮大村集体经济的积极性，区财政继续安排</w:t>
      </w:r>
      <w:r>
        <w:rPr>
          <w:rFonts w:ascii="仿宋_GB2312" w:eastAsia="仿宋_GB2312" w:hAnsi="仿宋"/>
          <w:sz w:val="32"/>
          <w:szCs w:val="32"/>
        </w:rPr>
        <w:t>720</w:t>
      </w:r>
      <w:r>
        <w:rPr>
          <w:rFonts w:ascii="仿宋_GB2312" w:eastAsia="仿宋_GB2312" w:hAnsi="仿宋" w:hint="eastAsia"/>
          <w:sz w:val="32"/>
          <w:szCs w:val="32"/>
        </w:rPr>
        <w:t>万元资金予以专项扶持。各乡镇的扶持额度根据当年度村庄经营项目、盘活山林资源的投入、增收的力度在当年度</w:t>
      </w:r>
      <w:r>
        <w:rPr>
          <w:rFonts w:ascii="仿宋_GB2312" w:eastAsia="仿宋_GB2312" w:hAnsi="仿宋"/>
          <w:sz w:val="32"/>
          <w:szCs w:val="32"/>
        </w:rPr>
        <w:t>10</w:t>
      </w:r>
      <w:r>
        <w:rPr>
          <w:rFonts w:ascii="仿宋_GB2312" w:eastAsia="仿宋_GB2312" w:hAnsi="仿宋" w:hint="eastAsia"/>
          <w:sz w:val="32"/>
          <w:szCs w:val="32"/>
        </w:rPr>
        <w:t>月底前下拨。</w:t>
      </w:r>
    </w:p>
    <w:p w:rsidR="00C5509E" w:rsidRDefault="00C5509E" w:rsidP="003F6401">
      <w:pPr>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5.</w:t>
      </w:r>
      <w:r>
        <w:rPr>
          <w:rFonts w:ascii="仿宋_GB2312" w:eastAsia="仿宋_GB2312" w:hAnsi="仿宋" w:hint="eastAsia"/>
          <w:b/>
          <w:sz w:val="32"/>
          <w:szCs w:val="32"/>
        </w:rPr>
        <w:t>实施增收</w:t>
      </w:r>
      <w:r w:rsidRPr="00272AE4">
        <w:rPr>
          <w:rFonts w:ascii="仿宋_GB2312" w:eastAsia="仿宋_GB2312" w:hAnsi="仿宋" w:hint="eastAsia"/>
          <w:b/>
          <w:sz w:val="32"/>
          <w:szCs w:val="32"/>
        </w:rPr>
        <w:t>激励。</w:t>
      </w:r>
      <w:r w:rsidRPr="00272AE4">
        <w:rPr>
          <w:rFonts w:ascii="仿宋_GB2312" w:eastAsia="仿宋_GB2312" w:hAnsi="仿宋" w:hint="eastAsia"/>
          <w:sz w:val="32"/>
          <w:szCs w:val="32"/>
        </w:rPr>
        <w:t>对不依赖上级扶持、通过自身挖潜努力，村集体经营性收入首次达到</w:t>
      </w:r>
      <w:r w:rsidRPr="00272AE4">
        <w:rPr>
          <w:rFonts w:ascii="仿宋_GB2312" w:eastAsia="仿宋_GB2312" w:hAnsi="仿宋"/>
          <w:sz w:val="32"/>
          <w:szCs w:val="32"/>
        </w:rPr>
        <w:t>25</w:t>
      </w:r>
      <w:r w:rsidRPr="00272AE4">
        <w:rPr>
          <w:rFonts w:ascii="仿宋_GB2312" w:eastAsia="仿宋_GB2312" w:hAnsi="仿宋" w:hint="eastAsia"/>
          <w:sz w:val="32"/>
          <w:szCs w:val="32"/>
        </w:rPr>
        <w:t>万元、</w:t>
      </w:r>
      <w:r w:rsidRPr="00272AE4">
        <w:rPr>
          <w:rFonts w:ascii="仿宋_GB2312" w:eastAsia="仿宋_GB2312" w:hAnsi="仿宋"/>
          <w:sz w:val="32"/>
          <w:szCs w:val="32"/>
        </w:rPr>
        <w:t>30</w:t>
      </w:r>
      <w:r w:rsidRPr="00272AE4">
        <w:rPr>
          <w:rFonts w:ascii="仿宋_GB2312" w:eastAsia="仿宋_GB2312" w:hAnsi="仿宋" w:hint="eastAsia"/>
          <w:sz w:val="32"/>
          <w:szCs w:val="32"/>
        </w:rPr>
        <w:t>万元的村，</w:t>
      </w:r>
      <w:r>
        <w:rPr>
          <w:rFonts w:ascii="仿宋_GB2312" w:eastAsia="仿宋_GB2312" w:hAnsi="仿宋" w:hint="eastAsia"/>
          <w:sz w:val="32"/>
          <w:szCs w:val="32"/>
        </w:rPr>
        <w:t>在对村集体进行奖励的基础上，</w:t>
      </w:r>
      <w:r w:rsidRPr="00272AE4">
        <w:rPr>
          <w:rFonts w:ascii="仿宋_GB2312" w:eastAsia="仿宋_GB2312" w:hAnsi="仿宋" w:hint="eastAsia"/>
          <w:sz w:val="32"/>
          <w:szCs w:val="32"/>
        </w:rPr>
        <w:t>对村主职干部根据增收的额度进行工作激励。具体激励办法由乡镇</w:t>
      </w:r>
      <w:r>
        <w:rPr>
          <w:rFonts w:ascii="仿宋_GB2312" w:eastAsia="仿宋_GB2312" w:hAnsi="仿宋" w:hint="eastAsia"/>
          <w:sz w:val="32"/>
          <w:szCs w:val="32"/>
        </w:rPr>
        <w:t>（街道）</w:t>
      </w:r>
      <w:r w:rsidRPr="00272AE4">
        <w:rPr>
          <w:rFonts w:ascii="仿宋_GB2312" w:eastAsia="仿宋_GB2312" w:hAnsi="仿宋" w:hint="eastAsia"/>
          <w:sz w:val="32"/>
          <w:szCs w:val="32"/>
        </w:rPr>
        <w:t>自行制定。</w:t>
      </w:r>
    </w:p>
    <w:p w:rsidR="00C5509E" w:rsidRPr="00685474" w:rsidRDefault="00C5509E" w:rsidP="003F6401">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上述扶持奖励资金从区下拨的</w:t>
      </w:r>
      <w:r w:rsidRPr="00781291">
        <w:rPr>
          <w:rFonts w:ascii="仿宋_GB2312" w:eastAsia="仿宋_GB2312" w:hAnsi="仿宋" w:hint="eastAsia"/>
          <w:sz w:val="32"/>
          <w:szCs w:val="32"/>
        </w:rPr>
        <w:t>生态型乡镇</w:t>
      </w:r>
      <w:r>
        <w:rPr>
          <w:rFonts w:ascii="仿宋_GB2312" w:eastAsia="仿宋_GB2312" w:hAnsi="仿宋" w:hint="eastAsia"/>
          <w:sz w:val="32"/>
          <w:szCs w:val="32"/>
        </w:rPr>
        <w:t>发展村集体经济专项资金中列支。</w:t>
      </w:r>
    </w:p>
    <w:p w:rsidR="00C5509E" w:rsidRPr="008E4CCF" w:rsidRDefault="00C5509E" w:rsidP="003F6401">
      <w:pPr>
        <w:spacing w:line="580" w:lineRule="exact"/>
        <w:ind w:firstLineChars="200" w:firstLine="643"/>
        <w:rPr>
          <w:rFonts w:ascii="仿宋_GB2312" w:eastAsia="仿宋_GB2312"/>
          <w:b/>
          <w:sz w:val="32"/>
          <w:szCs w:val="32"/>
        </w:rPr>
      </w:pPr>
      <w:r w:rsidRPr="008E4CCF">
        <w:rPr>
          <w:rFonts w:ascii="仿宋_GB2312" w:eastAsia="仿宋_GB2312" w:hint="eastAsia"/>
          <w:b/>
          <w:sz w:val="32"/>
          <w:szCs w:val="32"/>
        </w:rPr>
        <w:t>三、工作要求</w:t>
      </w:r>
    </w:p>
    <w:p w:rsidR="00C5509E" w:rsidRPr="00825C51" w:rsidRDefault="00C5509E" w:rsidP="003F6401">
      <w:pPr>
        <w:spacing w:line="580" w:lineRule="exact"/>
        <w:ind w:firstLineChars="200" w:firstLine="643"/>
        <w:rPr>
          <w:rFonts w:ascii="仿宋_GB2312" w:eastAsia="仿宋_GB2312"/>
          <w:sz w:val="32"/>
          <w:szCs w:val="32"/>
        </w:rPr>
      </w:pPr>
      <w:r w:rsidRPr="00C60FC9">
        <w:rPr>
          <w:rFonts w:ascii="仿宋_GB2312" w:eastAsia="仿宋_GB2312"/>
          <w:b/>
          <w:sz w:val="32"/>
          <w:szCs w:val="32"/>
        </w:rPr>
        <w:t>1</w:t>
      </w:r>
      <w:r>
        <w:rPr>
          <w:rFonts w:ascii="仿宋_GB2312" w:eastAsia="仿宋_GB2312"/>
          <w:b/>
          <w:sz w:val="32"/>
          <w:szCs w:val="32"/>
        </w:rPr>
        <w:t>.</w:t>
      </w:r>
      <w:r>
        <w:rPr>
          <w:rFonts w:ascii="仿宋_GB2312" w:eastAsia="仿宋_GB2312" w:hint="eastAsia"/>
          <w:b/>
          <w:sz w:val="32"/>
          <w:szCs w:val="32"/>
        </w:rPr>
        <w:t>强化责任落实。</w:t>
      </w:r>
      <w:r w:rsidRPr="00825C51">
        <w:rPr>
          <w:rFonts w:ascii="仿宋_GB2312" w:eastAsia="仿宋_GB2312" w:hint="eastAsia"/>
          <w:sz w:val="32"/>
          <w:szCs w:val="32"/>
        </w:rPr>
        <w:t>各乡镇</w:t>
      </w:r>
      <w:r>
        <w:rPr>
          <w:rFonts w:ascii="仿宋_GB2312" w:eastAsia="仿宋_GB2312" w:hint="eastAsia"/>
          <w:sz w:val="32"/>
          <w:szCs w:val="32"/>
        </w:rPr>
        <w:t>（</w:t>
      </w:r>
      <w:r w:rsidRPr="00825C51">
        <w:rPr>
          <w:rFonts w:ascii="仿宋_GB2312" w:eastAsia="仿宋_GB2312" w:hint="eastAsia"/>
          <w:sz w:val="32"/>
          <w:szCs w:val="32"/>
        </w:rPr>
        <w:t>街道</w:t>
      </w:r>
      <w:r>
        <w:rPr>
          <w:rFonts w:ascii="仿宋_GB2312" w:eastAsia="仿宋_GB2312" w:hint="eastAsia"/>
          <w:sz w:val="32"/>
          <w:szCs w:val="32"/>
        </w:rPr>
        <w:t>）</w:t>
      </w:r>
      <w:r w:rsidRPr="00825C51">
        <w:rPr>
          <w:rFonts w:ascii="仿宋_GB2312" w:eastAsia="仿宋_GB2312" w:hint="eastAsia"/>
          <w:sz w:val="32"/>
          <w:szCs w:val="32"/>
        </w:rPr>
        <w:t>党委</w:t>
      </w:r>
      <w:r>
        <w:rPr>
          <w:rFonts w:ascii="仿宋_GB2312" w:eastAsia="仿宋_GB2312" w:hint="eastAsia"/>
          <w:sz w:val="32"/>
          <w:szCs w:val="32"/>
        </w:rPr>
        <w:t>（党工委）</w:t>
      </w:r>
      <w:r w:rsidRPr="00825C51">
        <w:rPr>
          <w:rFonts w:ascii="仿宋_GB2312" w:eastAsia="仿宋_GB2312" w:hint="eastAsia"/>
          <w:sz w:val="32"/>
          <w:szCs w:val="32"/>
        </w:rPr>
        <w:t>、政府为本区域促进村级集体经济发展</w:t>
      </w:r>
      <w:r>
        <w:rPr>
          <w:rFonts w:ascii="仿宋_GB2312" w:eastAsia="仿宋_GB2312" w:hint="eastAsia"/>
          <w:sz w:val="32"/>
          <w:szCs w:val="32"/>
        </w:rPr>
        <w:t>、</w:t>
      </w:r>
      <w:r w:rsidRPr="00825C51">
        <w:rPr>
          <w:rFonts w:ascii="仿宋_GB2312" w:eastAsia="仿宋_GB2312" w:hint="eastAsia"/>
          <w:sz w:val="32"/>
          <w:szCs w:val="32"/>
        </w:rPr>
        <w:t>巩固经济薄弱村消除成果</w:t>
      </w:r>
      <w:r>
        <w:rPr>
          <w:rFonts w:ascii="仿宋_GB2312" w:eastAsia="仿宋_GB2312" w:hint="eastAsia"/>
          <w:sz w:val="32"/>
          <w:szCs w:val="32"/>
        </w:rPr>
        <w:t>的责任主体，政府主要负责人为第一责任人。建立强有力的工作机制，明确各部门的职责任务。区农业农村局要统筹协调发展村级集体经济项目实施工作，加强日常监督指导；组织部门要将发展集体经济工作纳入干部实绩考核的重要内容；发改、自然资源、建设等部门要建立集体经济项目审批的绿色通道，支持村级集体增收项目优先落地；财政部门要负责扶持发展集体经济相关资金的落实；各结对部门要做好项目帮扶、招商引资、政策咨询等工作。</w:t>
      </w:r>
    </w:p>
    <w:p w:rsidR="00C5509E" w:rsidRPr="00735F67" w:rsidRDefault="00C5509E" w:rsidP="003F6401">
      <w:pPr>
        <w:spacing w:line="580" w:lineRule="exact"/>
        <w:ind w:firstLineChars="200" w:firstLine="643"/>
        <w:rPr>
          <w:rFonts w:eastAsia="仿宋_GB2312"/>
          <w:sz w:val="32"/>
          <w:szCs w:val="32"/>
        </w:rPr>
      </w:pPr>
      <w:r>
        <w:rPr>
          <w:rFonts w:ascii="仿宋_GB2312" w:eastAsia="仿宋_GB2312" w:cs="仿宋_GB2312"/>
          <w:b/>
          <w:sz w:val="32"/>
          <w:szCs w:val="32"/>
        </w:rPr>
        <w:t>2.</w:t>
      </w:r>
      <w:r>
        <w:rPr>
          <w:rFonts w:ascii="仿宋_GB2312" w:eastAsia="仿宋_GB2312" w:cs="仿宋_GB2312" w:hint="eastAsia"/>
          <w:b/>
          <w:sz w:val="32"/>
          <w:szCs w:val="32"/>
        </w:rPr>
        <w:t>精心组织实施。</w:t>
      </w:r>
      <w:r w:rsidRPr="00735F67">
        <w:rPr>
          <w:rFonts w:ascii="仿宋_GB2312" w:eastAsia="仿宋_GB2312" w:cs="仿宋_GB2312" w:hint="eastAsia"/>
          <w:sz w:val="32"/>
          <w:szCs w:val="32"/>
        </w:rPr>
        <w:t>各乡镇</w:t>
      </w:r>
      <w:r>
        <w:rPr>
          <w:rFonts w:ascii="仿宋_GB2312" w:eastAsia="仿宋_GB2312" w:cs="仿宋_GB2312" w:hint="eastAsia"/>
          <w:sz w:val="32"/>
          <w:szCs w:val="32"/>
        </w:rPr>
        <w:t>（</w:t>
      </w:r>
      <w:r w:rsidRPr="00735F67">
        <w:rPr>
          <w:rFonts w:ascii="仿宋_GB2312" w:eastAsia="仿宋_GB2312" w:cs="仿宋_GB2312" w:hint="eastAsia"/>
          <w:sz w:val="32"/>
          <w:szCs w:val="32"/>
        </w:rPr>
        <w:t>街道</w:t>
      </w:r>
      <w:r>
        <w:rPr>
          <w:rFonts w:ascii="仿宋_GB2312" w:eastAsia="仿宋_GB2312" w:cs="仿宋_GB2312" w:hint="eastAsia"/>
          <w:sz w:val="32"/>
          <w:szCs w:val="32"/>
        </w:rPr>
        <w:t>）</w:t>
      </w:r>
      <w:r w:rsidRPr="00735F67">
        <w:rPr>
          <w:rFonts w:ascii="仿宋_GB2312" w:eastAsia="仿宋_GB2312" w:cs="仿宋_GB2312" w:hint="eastAsia"/>
          <w:sz w:val="32"/>
          <w:szCs w:val="32"/>
        </w:rPr>
        <w:t>要建立发展村</w:t>
      </w:r>
      <w:r>
        <w:rPr>
          <w:rFonts w:ascii="仿宋_GB2312" w:eastAsia="仿宋_GB2312" w:cs="仿宋_GB2312" w:hint="eastAsia"/>
          <w:sz w:val="32"/>
          <w:szCs w:val="32"/>
        </w:rPr>
        <w:t>级</w:t>
      </w:r>
      <w:r w:rsidRPr="00735F67">
        <w:rPr>
          <w:rFonts w:ascii="仿宋_GB2312" w:eastAsia="仿宋_GB2312" w:cs="仿宋_GB2312" w:hint="eastAsia"/>
          <w:sz w:val="32"/>
          <w:szCs w:val="32"/>
        </w:rPr>
        <w:t>集体</w:t>
      </w:r>
      <w:r>
        <w:rPr>
          <w:rFonts w:ascii="仿宋_GB2312" w:eastAsia="仿宋_GB2312" w:cs="仿宋_GB2312" w:hint="eastAsia"/>
          <w:sz w:val="32"/>
          <w:szCs w:val="32"/>
        </w:rPr>
        <w:t>经济工作台帐，开展一村一策，精准帮扶；要制定</w:t>
      </w:r>
      <w:r w:rsidRPr="00825C51">
        <w:rPr>
          <w:rFonts w:ascii="仿宋_GB2312" w:eastAsia="仿宋_GB2312" w:hint="eastAsia"/>
          <w:sz w:val="32"/>
          <w:szCs w:val="32"/>
        </w:rPr>
        <w:t>促进村级集体经济发展</w:t>
      </w:r>
      <w:r>
        <w:rPr>
          <w:rFonts w:ascii="仿宋_GB2312" w:eastAsia="仿宋_GB2312" w:hint="eastAsia"/>
          <w:sz w:val="32"/>
          <w:szCs w:val="32"/>
        </w:rPr>
        <w:t>、</w:t>
      </w:r>
      <w:r w:rsidRPr="00825C51">
        <w:rPr>
          <w:rFonts w:ascii="仿宋_GB2312" w:eastAsia="仿宋_GB2312" w:hint="eastAsia"/>
          <w:sz w:val="32"/>
          <w:szCs w:val="32"/>
        </w:rPr>
        <w:t>巩固经济薄弱村消除成果</w:t>
      </w:r>
      <w:r>
        <w:rPr>
          <w:rFonts w:ascii="仿宋_GB2312" w:eastAsia="仿宋_GB2312" w:hint="eastAsia"/>
          <w:sz w:val="32"/>
          <w:szCs w:val="32"/>
        </w:rPr>
        <w:t>的时间表、任务书，明确牵头人、责任单位和责任人，明确支持项目，细化工作计划。</w:t>
      </w:r>
    </w:p>
    <w:p w:rsidR="00C5509E" w:rsidRDefault="00C5509E" w:rsidP="003F6401">
      <w:pPr>
        <w:spacing w:line="580" w:lineRule="exact"/>
        <w:ind w:firstLineChars="150" w:firstLine="482"/>
        <w:jc w:val="left"/>
        <w:rPr>
          <w:rFonts w:ascii="仿宋_GB2312" w:eastAsia="仿宋_GB2312"/>
          <w:sz w:val="32"/>
          <w:szCs w:val="32"/>
        </w:rPr>
      </w:pPr>
      <w:r w:rsidRPr="00C60FC9">
        <w:rPr>
          <w:rFonts w:ascii="仿宋_GB2312" w:eastAsia="仿宋_GB2312" w:cs="仿宋_GB2312"/>
          <w:b/>
          <w:sz w:val="32"/>
          <w:szCs w:val="32"/>
        </w:rPr>
        <w:t>3</w:t>
      </w:r>
      <w:r>
        <w:rPr>
          <w:rFonts w:ascii="仿宋_GB2312" w:eastAsia="仿宋_GB2312" w:cs="仿宋_GB2312"/>
          <w:b/>
          <w:sz w:val="32"/>
          <w:szCs w:val="32"/>
        </w:rPr>
        <w:t>.</w:t>
      </w:r>
      <w:r>
        <w:rPr>
          <w:rFonts w:ascii="仿宋_GB2312" w:eastAsia="仿宋_GB2312" w:cs="仿宋_GB2312" w:hint="eastAsia"/>
          <w:b/>
          <w:sz w:val="32"/>
          <w:szCs w:val="32"/>
        </w:rPr>
        <w:t>严格考核问效。</w:t>
      </w:r>
      <w:r w:rsidRPr="00735F67">
        <w:rPr>
          <w:rFonts w:ascii="仿宋_GB2312" w:eastAsia="仿宋_GB2312" w:cs="仿宋_GB2312" w:hint="eastAsia"/>
          <w:sz w:val="32"/>
          <w:szCs w:val="32"/>
        </w:rPr>
        <w:t>要把</w:t>
      </w:r>
      <w:r w:rsidRPr="00825C51">
        <w:rPr>
          <w:rFonts w:ascii="仿宋_GB2312" w:eastAsia="仿宋_GB2312" w:hint="eastAsia"/>
          <w:sz w:val="32"/>
          <w:szCs w:val="32"/>
        </w:rPr>
        <w:t>促进村级集体经济发展</w:t>
      </w:r>
      <w:r>
        <w:rPr>
          <w:rFonts w:ascii="仿宋_GB2312" w:eastAsia="仿宋_GB2312" w:hint="eastAsia"/>
          <w:sz w:val="32"/>
          <w:szCs w:val="32"/>
        </w:rPr>
        <w:t>、</w:t>
      </w:r>
      <w:r w:rsidRPr="00825C51">
        <w:rPr>
          <w:rFonts w:ascii="仿宋_GB2312" w:eastAsia="仿宋_GB2312" w:hint="eastAsia"/>
          <w:sz w:val="32"/>
          <w:szCs w:val="32"/>
        </w:rPr>
        <w:t>巩固经济薄弱村消除成果</w:t>
      </w:r>
      <w:r>
        <w:rPr>
          <w:rFonts w:ascii="仿宋_GB2312" w:eastAsia="仿宋_GB2312"/>
          <w:sz w:val="32"/>
          <w:szCs w:val="32"/>
        </w:rPr>
        <w:tab/>
      </w:r>
      <w:r>
        <w:rPr>
          <w:rFonts w:ascii="仿宋_GB2312" w:eastAsia="仿宋_GB2312" w:hint="eastAsia"/>
          <w:sz w:val="32"/>
          <w:szCs w:val="32"/>
        </w:rPr>
        <w:t>列入工作清单，纳入目标责任制考核。对当年集体经济常年性经营收入不增反降的村，实行问责并扣除村干部当年履职保证金；对当年度集体资产利用率不足</w:t>
      </w:r>
      <w:r>
        <w:rPr>
          <w:rFonts w:ascii="仿宋_GB2312" w:eastAsia="仿宋_GB2312"/>
          <w:sz w:val="32"/>
          <w:szCs w:val="32"/>
        </w:rPr>
        <w:t>70%</w:t>
      </w:r>
      <w:r>
        <w:rPr>
          <w:rFonts w:ascii="仿宋_GB2312" w:eastAsia="仿宋_GB2312" w:hint="eastAsia"/>
          <w:sz w:val="32"/>
          <w:szCs w:val="32"/>
        </w:rPr>
        <w:t>、承包合同兑现率不到</w:t>
      </w:r>
      <w:r>
        <w:rPr>
          <w:rFonts w:ascii="仿宋_GB2312" w:eastAsia="仿宋_GB2312"/>
          <w:sz w:val="32"/>
          <w:szCs w:val="32"/>
        </w:rPr>
        <w:t>90%</w:t>
      </w:r>
      <w:r>
        <w:rPr>
          <w:rFonts w:ascii="仿宋_GB2312" w:eastAsia="仿宋_GB2312" w:hint="eastAsia"/>
          <w:sz w:val="32"/>
          <w:szCs w:val="32"/>
        </w:rPr>
        <w:t>的村，对村主职干部进行问责；未完成当年度村集体经济考核任务的乡镇街道，对相关责任人员进行问责处理。</w:t>
      </w:r>
    </w:p>
    <w:p w:rsidR="00C5509E" w:rsidRDefault="00C5509E" w:rsidP="003F6401">
      <w:pPr>
        <w:spacing w:line="580" w:lineRule="exact"/>
        <w:ind w:firstLineChars="295" w:firstLine="944"/>
        <w:rPr>
          <w:rFonts w:ascii="仿宋_GB2312" w:eastAsia="仿宋_GB2312"/>
          <w:sz w:val="32"/>
          <w:szCs w:val="32"/>
        </w:rPr>
      </w:pPr>
    </w:p>
    <w:p w:rsidR="00C5509E" w:rsidRDefault="00C5509E" w:rsidP="003F6401">
      <w:pPr>
        <w:spacing w:line="580" w:lineRule="exact"/>
        <w:ind w:firstLineChars="295" w:firstLine="944"/>
        <w:rPr>
          <w:rFonts w:ascii="仿宋_GB2312" w:eastAsia="仿宋_GB2312"/>
          <w:sz w:val="32"/>
          <w:szCs w:val="32"/>
        </w:rPr>
      </w:pPr>
      <w:r w:rsidRPr="00EC1927">
        <w:rPr>
          <w:rFonts w:ascii="仿宋_GB2312" w:eastAsia="仿宋_GB2312" w:hint="eastAsia"/>
          <w:sz w:val="32"/>
          <w:szCs w:val="32"/>
        </w:rPr>
        <w:t>附件：</w:t>
      </w:r>
      <w:r>
        <w:rPr>
          <w:rFonts w:ascii="仿宋_GB2312" w:eastAsia="仿宋_GB2312" w:hint="eastAsia"/>
          <w:sz w:val="32"/>
          <w:szCs w:val="32"/>
        </w:rPr>
        <w:t>上虞区</w:t>
      </w:r>
      <w:r w:rsidRPr="00EC1927">
        <w:rPr>
          <w:rFonts w:ascii="仿宋_GB2312" w:eastAsia="仿宋_GB2312"/>
          <w:sz w:val="32"/>
          <w:szCs w:val="32"/>
        </w:rPr>
        <w:t>2019</w:t>
      </w:r>
      <w:r w:rsidRPr="00EC1927">
        <w:rPr>
          <w:rFonts w:ascii="仿宋_GB2312" w:eastAsia="仿宋_GB2312" w:hint="eastAsia"/>
          <w:sz w:val="32"/>
          <w:szCs w:val="32"/>
        </w:rPr>
        <w:t>年度发展</w:t>
      </w:r>
      <w:r>
        <w:rPr>
          <w:rFonts w:ascii="仿宋_GB2312" w:eastAsia="仿宋_GB2312" w:hint="eastAsia"/>
          <w:sz w:val="32"/>
          <w:szCs w:val="32"/>
        </w:rPr>
        <w:t>村级</w:t>
      </w:r>
      <w:r w:rsidRPr="00EC1927">
        <w:rPr>
          <w:rFonts w:ascii="仿宋_GB2312" w:eastAsia="仿宋_GB2312" w:hint="eastAsia"/>
          <w:sz w:val="32"/>
          <w:szCs w:val="32"/>
        </w:rPr>
        <w:t>集体经济目标任务</w:t>
      </w:r>
    </w:p>
    <w:p w:rsidR="00C5509E" w:rsidRPr="00EC1927" w:rsidRDefault="00C5509E" w:rsidP="003F6401">
      <w:pPr>
        <w:spacing w:line="580" w:lineRule="exact"/>
        <w:ind w:firstLineChars="295" w:firstLine="944"/>
        <w:rPr>
          <w:rFonts w:ascii="仿宋_GB2312" w:eastAsia="仿宋_GB2312"/>
          <w:sz w:val="32"/>
          <w:szCs w:val="32"/>
        </w:rPr>
      </w:pPr>
    </w:p>
    <w:p w:rsidR="00C5509E" w:rsidRDefault="00C5509E" w:rsidP="002F6F5E">
      <w:pPr>
        <w:spacing w:line="580" w:lineRule="exact"/>
      </w:pPr>
    </w:p>
    <w:p w:rsidR="00C5509E" w:rsidRDefault="00C5509E" w:rsidP="002F6F5E">
      <w:pPr>
        <w:spacing w:line="580" w:lineRule="exact"/>
      </w:pPr>
    </w:p>
    <w:p w:rsidR="00C5509E" w:rsidRDefault="00C5509E" w:rsidP="002F6F5E">
      <w:pPr>
        <w:spacing w:line="580" w:lineRule="exact"/>
        <w:jc w:val="left"/>
        <w:rPr>
          <w:rFonts w:ascii="仿宋_GB2312" w:eastAsia="仿宋_GB2312"/>
          <w:b/>
          <w:sz w:val="32"/>
          <w:szCs w:val="32"/>
        </w:rPr>
      </w:pPr>
    </w:p>
    <w:p w:rsidR="00C5509E" w:rsidRDefault="00C5509E" w:rsidP="00F73B68">
      <w:pPr>
        <w:jc w:val="left"/>
        <w:rPr>
          <w:rFonts w:ascii="仿宋_GB2312" w:eastAsia="仿宋_GB2312"/>
          <w:b/>
          <w:sz w:val="32"/>
          <w:szCs w:val="32"/>
        </w:rPr>
      </w:pPr>
    </w:p>
    <w:p w:rsidR="00C5509E" w:rsidRDefault="00C5509E" w:rsidP="00F73B68">
      <w:pPr>
        <w:jc w:val="left"/>
        <w:rPr>
          <w:rFonts w:ascii="仿宋_GB2312" w:eastAsia="仿宋_GB2312"/>
          <w:b/>
          <w:sz w:val="32"/>
          <w:szCs w:val="32"/>
        </w:rPr>
      </w:pPr>
    </w:p>
    <w:p w:rsidR="00C5509E" w:rsidRDefault="00C5509E" w:rsidP="00F73B68">
      <w:pPr>
        <w:jc w:val="left"/>
        <w:rPr>
          <w:rFonts w:ascii="仿宋_GB2312" w:eastAsia="仿宋_GB2312"/>
          <w:b/>
          <w:sz w:val="32"/>
          <w:szCs w:val="32"/>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Default="00C5509E" w:rsidP="00F73B68">
      <w:pPr>
        <w:jc w:val="left"/>
        <w:rPr>
          <w:rFonts w:ascii="仿宋_GB2312" w:eastAsia="仿宋_GB2312" w:hint="eastAsia"/>
          <w:sz w:val="24"/>
          <w:szCs w:val="24"/>
        </w:rPr>
      </w:pPr>
    </w:p>
    <w:p w:rsidR="003F6401" w:rsidRDefault="003F6401" w:rsidP="00F73B68">
      <w:pPr>
        <w:jc w:val="left"/>
        <w:rPr>
          <w:rFonts w:ascii="仿宋_GB2312" w:eastAsia="仿宋_GB2312" w:hint="eastAsia"/>
          <w:sz w:val="24"/>
          <w:szCs w:val="24"/>
        </w:rPr>
      </w:pPr>
    </w:p>
    <w:p w:rsidR="003F6401" w:rsidRDefault="003F6401" w:rsidP="00F73B68">
      <w:pPr>
        <w:jc w:val="left"/>
        <w:rPr>
          <w:rFonts w:ascii="仿宋_GB2312" w:eastAsia="仿宋_GB2312" w:hint="eastAsia"/>
          <w:sz w:val="24"/>
          <w:szCs w:val="24"/>
        </w:rPr>
      </w:pPr>
    </w:p>
    <w:p w:rsidR="003F6401" w:rsidRDefault="003F6401" w:rsidP="00F73B68">
      <w:pPr>
        <w:jc w:val="left"/>
        <w:rPr>
          <w:rFonts w:ascii="仿宋_GB2312" w:eastAsia="仿宋_GB2312"/>
          <w:sz w:val="24"/>
          <w:szCs w:val="24"/>
        </w:rPr>
      </w:pPr>
    </w:p>
    <w:p w:rsidR="00C5509E" w:rsidRDefault="00C5509E" w:rsidP="00F73B68">
      <w:pPr>
        <w:jc w:val="left"/>
        <w:rPr>
          <w:rFonts w:ascii="仿宋_GB2312" w:eastAsia="仿宋_GB2312"/>
          <w:sz w:val="24"/>
          <w:szCs w:val="24"/>
        </w:rPr>
      </w:pPr>
    </w:p>
    <w:p w:rsidR="00C5509E" w:rsidRPr="00F73B68" w:rsidRDefault="00C5509E" w:rsidP="00F73B68">
      <w:pPr>
        <w:jc w:val="left"/>
        <w:rPr>
          <w:rFonts w:ascii="仿宋_GB2312" w:eastAsia="仿宋_GB2312"/>
          <w:sz w:val="24"/>
          <w:szCs w:val="24"/>
        </w:rPr>
      </w:pPr>
      <w:r w:rsidRPr="00F73B68">
        <w:rPr>
          <w:rFonts w:ascii="仿宋_GB2312" w:eastAsia="仿宋_GB2312" w:hint="eastAsia"/>
          <w:sz w:val="24"/>
          <w:szCs w:val="24"/>
        </w:rPr>
        <w:t>附件</w:t>
      </w:r>
    </w:p>
    <w:p w:rsidR="00C5509E" w:rsidRPr="00DB55EB" w:rsidRDefault="00C5509E" w:rsidP="00DB55EB">
      <w:pPr>
        <w:jc w:val="center"/>
        <w:rPr>
          <w:rFonts w:ascii="仿宋_GB2312" w:eastAsia="仿宋_GB2312"/>
          <w:b/>
          <w:sz w:val="32"/>
          <w:szCs w:val="32"/>
        </w:rPr>
      </w:pPr>
      <w:r>
        <w:rPr>
          <w:rFonts w:ascii="仿宋_GB2312" w:eastAsia="仿宋_GB2312" w:hint="eastAsia"/>
          <w:b/>
          <w:sz w:val="32"/>
          <w:szCs w:val="32"/>
        </w:rPr>
        <w:t>上虞区</w:t>
      </w:r>
      <w:r w:rsidRPr="00DB55EB">
        <w:rPr>
          <w:rFonts w:ascii="仿宋_GB2312" w:eastAsia="仿宋_GB2312"/>
          <w:b/>
          <w:sz w:val="32"/>
          <w:szCs w:val="32"/>
        </w:rPr>
        <w:t>2019</w:t>
      </w:r>
      <w:r w:rsidRPr="00DB55EB">
        <w:rPr>
          <w:rFonts w:ascii="仿宋_GB2312" w:eastAsia="仿宋_GB2312" w:hint="eastAsia"/>
          <w:b/>
          <w:sz w:val="32"/>
          <w:szCs w:val="32"/>
        </w:rPr>
        <w:t>年度发展</w:t>
      </w:r>
      <w:r>
        <w:rPr>
          <w:rFonts w:ascii="仿宋_GB2312" w:eastAsia="仿宋_GB2312" w:hint="eastAsia"/>
          <w:b/>
          <w:sz w:val="32"/>
          <w:szCs w:val="32"/>
        </w:rPr>
        <w:t>村级</w:t>
      </w:r>
      <w:r w:rsidRPr="00DB55EB">
        <w:rPr>
          <w:rFonts w:ascii="仿宋_GB2312" w:eastAsia="仿宋_GB2312" w:hint="eastAsia"/>
          <w:b/>
          <w:sz w:val="32"/>
          <w:szCs w:val="32"/>
        </w:rPr>
        <w:t>集体经济目标任务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5"/>
        <w:gridCol w:w="2434"/>
        <w:gridCol w:w="2616"/>
        <w:gridCol w:w="2481"/>
      </w:tblGrid>
      <w:tr w:rsidR="00C5509E" w:rsidRPr="00F73B68" w:rsidTr="002F6F5E">
        <w:trPr>
          <w:trHeight w:val="1857"/>
        </w:trPr>
        <w:tc>
          <w:tcPr>
            <w:tcW w:w="1525" w:type="dxa"/>
            <w:vAlign w:val="center"/>
          </w:tcPr>
          <w:p w:rsidR="00C5509E" w:rsidRPr="00DB55EB" w:rsidRDefault="00C5509E" w:rsidP="002F6F5E">
            <w:pPr>
              <w:spacing w:line="400" w:lineRule="exact"/>
              <w:jc w:val="center"/>
              <w:rPr>
                <w:rFonts w:ascii="仿宋_GB2312" w:eastAsia="仿宋_GB2312"/>
                <w:sz w:val="28"/>
                <w:szCs w:val="28"/>
              </w:rPr>
            </w:pPr>
            <w:r w:rsidRPr="00DB55EB">
              <w:rPr>
                <w:rFonts w:ascii="仿宋_GB2312" w:eastAsia="仿宋_GB2312" w:hint="eastAsia"/>
                <w:sz w:val="28"/>
                <w:szCs w:val="28"/>
              </w:rPr>
              <w:t>乡镇</w:t>
            </w:r>
            <w:r>
              <w:rPr>
                <w:rFonts w:ascii="仿宋_GB2312" w:eastAsia="仿宋_GB2312" w:hint="eastAsia"/>
                <w:sz w:val="28"/>
                <w:szCs w:val="28"/>
              </w:rPr>
              <w:t>、</w:t>
            </w:r>
            <w:r w:rsidRPr="00DB55EB">
              <w:rPr>
                <w:rFonts w:ascii="仿宋_GB2312" w:eastAsia="仿宋_GB2312" w:hint="eastAsia"/>
                <w:sz w:val="28"/>
                <w:szCs w:val="28"/>
              </w:rPr>
              <w:t>街道</w:t>
            </w:r>
          </w:p>
        </w:tc>
        <w:tc>
          <w:tcPr>
            <w:tcW w:w="2434" w:type="dxa"/>
            <w:vAlign w:val="center"/>
          </w:tcPr>
          <w:p w:rsidR="00C5509E" w:rsidRPr="00DB55EB" w:rsidRDefault="00C5509E" w:rsidP="002F6F5E">
            <w:pPr>
              <w:spacing w:line="400" w:lineRule="exact"/>
              <w:jc w:val="center"/>
              <w:rPr>
                <w:rFonts w:ascii="仿宋_GB2312" w:eastAsia="仿宋_GB2312"/>
                <w:sz w:val="28"/>
                <w:szCs w:val="28"/>
              </w:rPr>
            </w:pPr>
            <w:r w:rsidRPr="00DB55EB">
              <w:rPr>
                <w:rFonts w:ascii="仿宋_GB2312" w:eastAsia="仿宋_GB2312" w:hint="eastAsia"/>
                <w:sz w:val="28"/>
                <w:szCs w:val="28"/>
              </w:rPr>
              <w:t>村集体集体经营性收入增幅</w:t>
            </w:r>
            <w:r>
              <w:rPr>
                <w:rFonts w:ascii="仿宋_GB2312" w:eastAsia="仿宋_GB2312" w:hint="eastAsia"/>
                <w:sz w:val="28"/>
                <w:szCs w:val="28"/>
              </w:rPr>
              <w:t>（</w:t>
            </w:r>
            <w:r>
              <w:rPr>
                <w:rFonts w:ascii="仿宋_GB2312" w:eastAsia="仿宋_GB2312"/>
                <w:sz w:val="28"/>
                <w:szCs w:val="28"/>
              </w:rPr>
              <w:t>%</w:t>
            </w:r>
            <w:r>
              <w:rPr>
                <w:rFonts w:ascii="仿宋_GB2312" w:eastAsia="仿宋_GB2312" w:hint="eastAsia"/>
                <w:sz w:val="28"/>
                <w:szCs w:val="28"/>
              </w:rPr>
              <w:t>）</w:t>
            </w:r>
          </w:p>
        </w:tc>
        <w:tc>
          <w:tcPr>
            <w:tcW w:w="2616" w:type="dxa"/>
            <w:vAlign w:val="center"/>
          </w:tcPr>
          <w:p w:rsidR="00C5509E" w:rsidRPr="00DB55EB" w:rsidRDefault="00C5509E" w:rsidP="002F6F5E">
            <w:pPr>
              <w:spacing w:line="400" w:lineRule="exact"/>
              <w:jc w:val="center"/>
              <w:rPr>
                <w:rFonts w:ascii="仿宋_GB2312" w:eastAsia="仿宋_GB2312"/>
                <w:sz w:val="28"/>
                <w:szCs w:val="28"/>
              </w:rPr>
            </w:pPr>
            <w:r w:rsidRPr="00DB55EB">
              <w:rPr>
                <w:rFonts w:ascii="仿宋_GB2312" w:eastAsia="仿宋_GB2312" w:hint="eastAsia"/>
                <w:sz w:val="28"/>
                <w:szCs w:val="28"/>
              </w:rPr>
              <w:t>村集体集体经济总收入增幅</w:t>
            </w:r>
            <w:r>
              <w:rPr>
                <w:rFonts w:ascii="仿宋_GB2312" w:eastAsia="仿宋_GB2312" w:hint="eastAsia"/>
                <w:sz w:val="28"/>
                <w:szCs w:val="28"/>
              </w:rPr>
              <w:t>（</w:t>
            </w:r>
            <w:r>
              <w:rPr>
                <w:rFonts w:ascii="仿宋_GB2312" w:eastAsia="仿宋_GB2312"/>
                <w:sz w:val="28"/>
                <w:szCs w:val="28"/>
              </w:rPr>
              <w:t>%</w:t>
            </w:r>
            <w:r>
              <w:rPr>
                <w:rFonts w:ascii="仿宋_GB2312" w:eastAsia="仿宋_GB2312" w:hint="eastAsia"/>
                <w:sz w:val="28"/>
                <w:szCs w:val="28"/>
              </w:rPr>
              <w:t>）</w:t>
            </w:r>
          </w:p>
        </w:tc>
        <w:tc>
          <w:tcPr>
            <w:tcW w:w="2481" w:type="dxa"/>
            <w:vAlign w:val="center"/>
          </w:tcPr>
          <w:p w:rsidR="00C5509E" w:rsidRPr="00DB55EB" w:rsidRDefault="00C5509E" w:rsidP="002F6F5E">
            <w:pPr>
              <w:spacing w:line="400" w:lineRule="exact"/>
              <w:jc w:val="center"/>
              <w:rPr>
                <w:rFonts w:ascii="仿宋_GB2312" w:eastAsia="仿宋_GB2312"/>
                <w:sz w:val="28"/>
                <w:szCs w:val="28"/>
              </w:rPr>
            </w:pPr>
            <w:r w:rsidRPr="00DB55EB">
              <w:rPr>
                <w:rFonts w:ascii="仿宋_GB2312" w:eastAsia="仿宋_GB2312" w:hint="eastAsia"/>
                <w:sz w:val="28"/>
                <w:szCs w:val="28"/>
              </w:rPr>
              <w:t>经营性收入</w:t>
            </w:r>
            <w:r w:rsidRPr="00DB55EB">
              <w:rPr>
                <w:rFonts w:ascii="仿宋_GB2312" w:eastAsia="仿宋_GB2312"/>
                <w:sz w:val="28"/>
                <w:szCs w:val="28"/>
              </w:rPr>
              <w:t>30</w:t>
            </w:r>
            <w:r w:rsidRPr="00DB55EB">
              <w:rPr>
                <w:rFonts w:ascii="仿宋_GB2312" w:eastAsia="仿宋_GB2312" w:hint="eastAsia"/>
                <w:sz w:val="28"/>
                <w:szCs w:val="28"/>
              </w:rPr>
              <w:t>万元以下村</w:t>
            </w:r>
            <w:r>
              <w:rPr>
                <w:rFonts w:ascii="仿宋_GB2312" w:eastAsia="仿宋_GB2312" w:hint="eastAsia"/>
                <w:sz w:val="28"/>
                <w:szCs w:val="28"/>
              </w:rPr>
              <w:t>减少数（个）</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百官街道</w:t>
            </w:r>
          </w:p>
        </w:tc>
        <w:tc>
          <w:tcPr>
            <w:tcW w:w="2434" w:type="dxa"/>
            <w:vMerge w:val="restart"/>
            <w:vAlign w:val="center"/>
          </w:tcPr>
          <w:p w:rsidR="00C5509E" w:rsidRPr="00F73B68" w:rsidRDefault="00C5509E" w:rsidP="002F6F5E">
            <w:pPr>
              <w:spacing w:line="400" w:lineRule="exact"/>
              <w:jc w:val="center"/>
              <w:rPr>
                <w:rFonts w:ascii="仿宋_GB2312" w:eastAsia="仿宋_GB2312"/>
                <w:sz w:val="27"/>
                <w:szCs w:val="27"/>
              </w:rPr>
            </w:pPr>
            <w:r>
              <w:rPr>
                <w:rFonts w:ascii="仿宋_GB2312" w:eastAsia="仿宋_GB2312"/>
                <w:sz w:val="27"/>
                <w:szCs w:val="27"/>
              </w:rPr>
              <w:t>12</w:t>
            </w:r>
          </w:p>
        </w:tc>
        <w:tc>
          <w:tcPr>
            <w:tcW w:w="2616" w:type="dxa"/>
            <w:vMerge w:val="restart"/>
            <w:vAlign w:val="center"/>
          </w:tcPr>
          <w:p w:rsidR="00C5509E" w:rsidRPr="00F73B68" w:rsidRDefault="00C5509E" w:rsidP="002F6F5E">
            <w:pPr>
              <w:spacing w:line="400" w:lineRule="exact"/>
              <w:jc w:val="center"/>
              <w:rPr>
                <w:rFonts w:ascii="仿宋_GB2312" w:eastAsia="仿宋_GB2312"/>
                <w:sz w:val="27"/>
                <w:szCs w:val="27"/>
              </w:rPr>
            </w:pPr>
            <w:r>
              <w:rPr>
                <w:rFonts w:ascii="仿宋_GB2312" w:eastAsia="仿宋_GB2312"/>
                <w:sz w:val="27"/>
                <w:szCs w:val="27"/>
              </w:rPr>
              <w:t>15</w:t>
            </w: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曹娥街道</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Pr>
                <w:rFonts w:ascii="仿宋_GB2312" w:eastAsia="仿宋_GB2312" w:hint="eastAsia"/>
                <w:sz w:val="27"/>
                <w:szCs w:val="27"/>
              </w:rPr>
              <w:t>东关</w:t>
            </w:r>
            <w:r w:rsidRPr="00F73B68">
              <w:rPr>
                <w:rFonts w:ascii="仿宋_GB2312" w:eastAsia="仿宋_GB2312" w:hint="eastAsia"/>
                <w:sz w:val="27"/>
                <w:szCs w:val="27"/>
              </w:rPr>
              <w:t>街道</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道墟街道</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梁湖街道</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1</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小越街道</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4</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上浦镇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1</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汤浦镇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2</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章镇镇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5</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丰惠镇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5</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永和镇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1</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驿亭镇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4</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谢塘镇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1</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盖北镇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1</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崧厦镇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长塘镇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2</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岭南乡</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4</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陈溪乡</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2</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下管镇</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3</w:t>
            </w:r>
          </w:p>
        </w:tc>
      </w:tr>
      <w:tr w:rsidR="00C5509E" w:rsidRPr="00F73B68" w:rsidTr="002F6F5E">
        <w:trPr>
          <w:trHeight w:val="415"/>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丁宅乡</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3</w:t>
            </w:r>
          </w:p>
        </w:tc>
      </w:tr>
      <w:tr w:rsidR="00C5509E" w:rsidRPr="00F73B68" w:rsidTr="002F6F5E">
        <w:trPr>
          <w:trHeight w:val="70"/>
        </w:trPr>
        <w:tc>
          <w:tcPr>
            <w:tcW w:w="1525"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hint="eastAsia"/>
                <w:sz w:val="27"/>
                <w:szCs w:val="27"/>
              </w:rPr>
              <w:t>全区</w:t>
            </w:r>
          </w:p>
        </w:tc>
        <w:tc>
          <w:tcPr>
            <w:tcW w:w="2434" w:type="dxa"/>
            <w:vMerge/>
            <w:vAlign w:val="center"/>
          </w:tcPr>
          <w:p w:rsidR="00C5509E" w:rsidRPr="00F73B68" w:rsidRDefault="00C5509E" w:rsidP="002F6F5E">
            <w:pPr>
              <w:spacing w:line="400" w:lineRule="exact"/>
              <w:jc w:val="center"/>
              <w:rPr>
                <w:rFonts w:ascii="仿宋_GB2312" w:eastAsia="仿宋_GB2312"/>
                <w:sz w:val="27"/>
                <w:szCs w:val="27"/>
              </w:rPr>
            </w:pPr>
          </w:p>
        </w:tc>
        <w:tc>
          <w:tcPr>
            <w:tcW w:w="2616" w:type="dxa"/>
            <w:vMerge/>
          </w:tcPr>
          <w:p w:rsidR="00C5509E" w:rsidRPr="00F73B68" w:rsidRDefault="00C5509E" w:rsidP="002F6F5E">
            <w:pPr>
              <w:spacing w:line="400" w:lineRule="exact"/>
              <w:jc w:val="center"/>
              <w:rPr>
                <w:rFonts w:ascii="仿宋_GB2312" w:eastAsia="仿宋_GB2312"/>
                <w:sz w:val="27"/>
                <w:szCs w:val="27"/>
              </w:rPr>
            </w:pPr>
          </w:p>
        </w:tc>
        <w:tc>
          <w:tcPr>
            <w:tcW w:w="2481" w:type="dxa"/>
            <w:vAlign w:val="center"/>
          </w:tcPr>
          <w:p w:rsidR="00C5509E" w:rsidRPr="00F73B68" w:rsidRDefault="00C5509E" w:rsidP="002F6F5E">
            <w:pPr>
              <w:spacing w:line="400" w:lineRule="exact"/>
              <w:jc w:val="center"/>
              <w:rPr>
                <w:rFonts w:ascii="仿宋_GB2312" w:eastAsia="仿宋_GB2312"/>
                <w:sz w:val="27"/>
                <w:szCs w:val="27"/>
              </w:rPr>
            </w:pPr>
            <w:r w:rsidRPr="00F73B68">
              <w:rPr>
                <w:rFonts w:ascii="仿宋_GB2312" w:eastAsia="仿宋_GB2312"/>
                <w:sz w:val="27"/>
                <w:szCs w:val="27"/>
              </w:rPr>
              <w:t>39</w:t>
            </w:r>
          </w:p>
        </w:tc>
      </w:tr>
    </w:tbl>
    <w:p w:rsidR="00C5509E" w:rsidRPr="00F73B68" w:rsidRDefault="00C5509E" w:rsidP="008E4CCF">
      <w:pPr>
        <w:rPr>
          <w:rFonts w:ascii="仿宋_GB2312" w:eastAsia="仿宋_GB2312"/>
          <w:sz w:val="24"/>
          <w:szCs w:val="24"/>
        </w:rPr>
      </w:pPr>
    </w:p>
    <w:p w:rsidR="00C5509E" w:rsidRPr="00F73B68" w:rsidRDefault="00C5509E" w:rsidP="008E4CCF">
      <w:pPr>
        <w:rPr>
          <w:rFonts w:ascii="仿宋_GB2312" w:eastAsia="仿宋_GB2312"/>
          <w:sz w:val="24"/>
          <w:szCs w:val="24"/>
        </w:rPr>
      </w:pPr>
    </w:p>
    <w:p w:rsidR="00C5509E" w:rsidRPr="008E4CCF" w:rsidRDefault="00C5509E" w:rsidP="008E4CCF">
      <w:pPr>
        <w:jc w:val="center"/>
        <w:rPr>
          <w:rFonts w:ascii="仿宋_GB2312" w:eastAsia="仿宋_GB2312" w:hAnsi="宋体"/>
          <w:b/>
          <w:bCs/>
          <w:sz w:val="24"/>
          <w:szCs w:val="24"/>
        </w:rPr>
      </w:pPr>
    </w:p>
    <w:p w:rsidR="00C5509E" w:rsidRPr="008E4CCF" w:rsidRDefault="00C5509E" w:rsidP="008E4CCF">
      <w:pPr>
        <w:widowControl/>
        <w:jc w:val="left"/>
        <w:rPr>
          <w:rFonts w:ascii="仿宋_GB2312" w:eastAsia="仿宋_GB2312"/>
          <w:sz w:val="24"/>
          <w:szCs w:val="24"/>
        </w:rPr>
      </w:pPr>
    </w:p>
    <w:p w:rsidR="00C5509E" w:rsidRPr="008E4CCF" w:rsidRDefault="00C5509E" w:rsidP="00E55E4A">
      <w:pPr>
        <w:rPr>
          <w:sz w:val="24"/>
          <w:szCs w:val="24"/>
        </w:rPr>
      </w:pPr>
    </w:p>
    <w:p w:rsidR="00C5509E" w:rsidRPr="008E4CCF" w:rsidRDefault="00C5509E" w:rsidP="00E55E4A">
      <w:pPr>
        <w:rPr>
          <w:sz w:val="24"/>
          <w:szCs w:val="24"/>
        </w:rPr>
      </w:pPr>
    </w:p>
    <w:sectPr w:rsidR="00C5509E" w:rsidRPr="008E4CCF" w:rsidSect="008E67F5">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9C5" w:rsidRPr="000E6C04" w:rsidRDefault="001A19C5">
      <w:pPr>
        <w:rPr>
          <w:rFonts w:ascii="Calibri" w:hAnsi="Calibri"/>
        </w:rPr>
      </w:pPr>
      <w:r>
        <w:separator/>
      </w:r>
    </w:p>
  </w:endnote>
  <w:endnote w:type="continuationSeparator" w:id="1">
    <w:p w:rsidR="001A19C5" w:rsidRPr="000E6C04" w:rsidRDefault="001A19C5">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_GB2312-WinCharSetFFFF-H">
    <w:altName w:val="仿宋"/>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altName w:val="宋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9E" w:rsidRDefault="009949B7">
    <w:pPr>
      <w:pStyle w:val="a3"/>
      <w:framePr w:wrap="around" w:vAnchor="text" w:hAnchor="margin" w:xAlign="center" w:y="1"/>
      <w:rPr>
        <w:rStyle w:val="a4"/>
        <w:rFonts w:cs="Calibri"/>
      </w:rPr>
    </w:pPr>
    <w:r>
      <w:rPr>
        <w:rStyle w:val="a4"/>
        <w:rFonts w:cs="Calibri"/>
      </w:rPr>
      <w:fldChar w:fldCharType="begin"/>
    </w:r>
    <w:r w:rsidR="00C5509E">
      <w:rPr>
        <w:rStyle w:val="a4"/>
        <w:rFonts w:cs="Calibri"/>
      </w:rPr>
      <w:instrText xml:space="preserve">PAGE  </w:instrText>
    </w:r>
    <w:r>
      <w:rPr>
        <w:rStyle w:val="a4"/>
        <w:rFonts w:cs="Calibri"/>
      </w:rPr>
      <w:fldChar w:fldCharType="end"/>
    </w:r>
  </w:p>
  <w:p w:rsidR="00C5509E" w:rsidRDefault="00C5509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9E" w:rsidRDefault="009949B7">
    <w:pPr>
      <w:pStyle w:val="a3"/>
      <w:framePr w:wrap="around" w:vAnchor="text" w:hAnchor="margin" w:xAlign="center" w:y="1"/>
      <w:rPr>
        <w:rStyle w:val="a4"/>
        <w:rFonts w:cs="Calibri"/>
      </w:rPr>
    </w:pPr>
    <w:r>
      <w:rPr>
        <w:rStyle w:val="a4"/>
        <w:rFonts w:cs="Calibri"/>
      </w:rPr>
      <w:fldChar w:fldCharType="begin"/>
    </w:r>
    <w:r w:rsidR="00C5509E">
      <w:rPr>
        <w:rStyle w:val="a4"/>
        <w:rFonts w:cs="Calibri"/>
      </w:rPr>
      <w:instrText xml:space="preserve">PAGE  </w:instrText>
    </w:r>
    <w:r>
      <w:rPr>
        <w:rStyle w:val="a4"/>
        <w:rFonts w:cs="Calibri"/>
      </w:rPr>
      <w:fldChar w:fldCharType="separate"/>
    </w:r>
    <w:r w:rsidR="001A19C5">
      <w:rPr>
        <w:rStyle w:val="a4"/>
        <w:rFonts w:cs="Calibri"/>
        <w:noProof/>
      </w:rPr>
      <w:t>1</w:t>
    </w:r>
    <w:r>
      <w:rPr>
        <w:rStyle w:val="a4"/>
        <w:rFonts w:cs="Calibri"/>
      </w:rPr>
      <w:fldChar w:fldCharType="end"/>
    </w:r>
  </w:p>
  <w:p w:rsidR="00C5509E" w:rsidRDefault="00C550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9C5" w:rsidRPr="000E6C04" w:rsidRDefault="001A19C5">
      <w:pPr>
        <w:rPr>
          <w:rFonts w:ascii="Calibri" w:hAnsi="Calibri"/>
        </w:rPr>
      </w:pPr>
      <w:r>
        <w:separator/>
      </w:r>
    </w:p>
  </w:footnote>
  <w:footnote w:type="continuationSeparator" w:id="1">
    <w:p w:rsidR="001A19C5" w:rsidRPr="000E6C04" w:rsidRDefault="001A19C5">
      <w:pPr>
        <w:rPr>
          <w:rFonts w:ascii="Calibri"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9E" w:rsidRDefault="00C5509E" w:rsidP="00DB55EB">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5484E1E"/>
    <w:lvl w:ilvl="0">
      <w:start w:val="1"/>
      <w:numFmt w:val="chineseCounting"/>
      <w:suff w:val="nothing"/>
      <w:lvlText w:val="（%1）"/>
      <w:lvlJc w:val="left"/>
      <w:rPr>
        <w:rFonts w:ascii="楷体_GB2312" w:eastAsia="楷体_GB2312" w:cs="Times New Roman" w:hint="eastAsia"/>
        <w:b/>
      </w:rPr>
    </w:lvl>
  </w:abstractNum>
  <w:abstractNum w:abstractNumId="1">
    <w:nsid w:val="5AA8C990"/>
    <w:multiLevelType w:val="singleLevel"/>
    <w:tmpl w:val="5AA8C990"/>
    <w:lvl w:ilvl="0">
      <w:start w:val="1"/>
      <w:numFmt w:val="chineseCounting"/>
      <w:suff w:val="nothing"/>
      <w:lvlText w:val="（%1）"/>
      <w:lvlJc w:val="left"/>
      <w:rPr>
        <w:rFonts w:cs="Times New Roman"/>
      </w:rPr>
    </w:lvl>
  </w:abstractNum>
  <w:abstractNum w:abstractNumId="2">
    <w:nsid w:val="6DB20C5C"/>
    <w:multiLevelType w:val="singleLevel"/>
    <w:tmpl w:val="6DB20C5C"/>
    <w:lvl w:ilvl="0">
      <w:start w:val="1"/>
      <w:numFmt w:val="chineseCounting"/>
      <w:suff w:val="nothing"/>
      <w:lvlText w:val="%1、"/>
      <w:lvlJc w:val="left"/>
      <w:rPr>
        <w:rFonts w:cs="Times New Roman"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savePreviewPicture/>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1751"/>
    <w:rsid w:val="00011F07"/>
    <w:rsid w:val="00012564"/>
    <w:rsid w:val="00012A6D"/>
    <w:rsid w:val="00021291"/>
    <w:rsid w:val="0004296B"/>
    <w:rsid w:val="00051495"/>
    <w:rsid w:val="00073DD1"/>
    <w:rsid w:val="000741D6"/>
    <w:rsid w:val="00081F61"/>
    <w:rsid w:val="000C5FE0"/>
    <w:rsid w:val="000E6C04"/>
    <w:rsid w:val="000F1372"/>
    <w:rsid w:val="00105225"/>
    <w:rsid w:val="001116CA"/>
    <w:rsid w:val="0013075E"/>
    <w:rsid w:val="00132F2E"/>
    <w:rsid w:val="00146C3F"/>
    <w:rsid w:val="00155AED"/>
    <w:rsid w:val="00171CC0"/>
    <w:rsid w:val="00172A27"/>
    <w:rsid w:val="0017641F"/>
    <w:rsid w:val="00183FDC"/>
    <w:rsid w:val="001A19C5"/>
    <w:rsid w:val="001B01F6"/>
    <w:rsid w:val="001B7191"/>
    <w:rsid w:val="001C24E6"/>
    <w:rsid w:val="001D32B6"/>
    <w:rsid w:val="001D38E1"/>
    <w:rsid w:val="001D5E6A"/>
    <w:rsid w:val="001D6573"/>
    <w:rsid w:val="001F61D5"/>
    <w:rsid w:val="002023DE"/>
    <w:rsid w:val="0021439E"/>
    <w:rsid w:val="00214A95"/>
    <w:rsid w:val="00216CBD"/>
    <w:rsid w:val="00224F4E"/>
    <w:rsid w:val="00230030"/>
    <w:rsid w:val="00231E1C"/>
    <w:rsid w:val="002423EB"/>
    <w:rsid w:val="00252B72"/>
    <w:rsid w:val="00254D36"/>
    <w:rsid w:val="00272AE4"/>
    <w:rsid w:val="002808D0"/>
    <w:rsid w:val="002B57C3"/>
    <w:rsid w:val="002B67C7"/>
    <w:rsid w:val="002B7DDE"/>
    <w:rsid w:val="002C2283"/>
    <w:rsid w:val="002C48DD"/>
    <w:rsid w:val="002C5627"/>
    <w:rsid w:val="002F0AF0"/>
    <w:rsid w:val="002F3376"/>
    <w:rsid w:val="002F3A78"/>
    <w:rsid w:val="002F6F5E"/>
    <w:rsid w:val="00304886"/>
    <w:rsid w:val="00322949"/>
    <w:rsid w:val="00324C4A"/>
    <w:rsid w:val="00341DEB"/>
    <w:rsid w:val="003429EA"/>
    <w:rsid w:val="00351284"/>
    <w:rsid w:val="003520F3"/>
    <w:rsid w:val="00363A39"/>
    <w:rsid w:val="00367AC1"/>
    <w:rsid w:val="00373A8D"/>
    <w:rsid w:val="003A50C7"/>
    <w:rsid w:val="003B13E1"/>
    <w:rsid w:val="003B1EE4"/>
    <w:rsid w:val="003B354E"/>
    <w:rsid w:val="003B6005"/>
    <w:rsid w:val="003C04A4"/>
    <w:rsid w:val="003C3AD1"/>
    <w:rsid w:val="003C3E2F"/>
    <w:rsid w:val="003D6F91"/>
    <w:rsid w:val="003D7ED2"/>
    <w:rsid w:val="003F6401"/>
    <w:rsid w:val="00404D7E"/>
    <w:rsid w:val="00412D59"/>
    <w:rsid w:val="0041781A"/>
    <w:rsid w:val="00431087"/>
    <w:rsid w:val="00436548"/>
    <w:rsid w:val="00437E19"/>
    <w:rsid w:val="004807BA"/>
    <w:rsid w:val="00483B21"/>
    <w:rsid w:val="004A29D3"/>
    <w:rsid w:val="004B25F0"/>
    <w:rsid w:val="004C7BD4"/>
    <w:rsid w:val="004E1BCD"/>
    <w:rsid w:val="0050482C"/>
    <w:rsid w:val="005127A0"/>
    <w:rsid w:val="00522E02"/>
    <w:rsid w:val="00522EF9"/>
    <w:rsid w:val="0053273E"/>
    <w:rsid w:val="00533285"/>
    <w:rsid w:val="00541249"/>
    <w:rsid w:val="00575C6C"/>
    <w:rsid w:val="00585140"/>
    <w:rsid w:val="00591C40"/>
    <w:rsid w:val="0059489B"/>
    <w:rsid w:val="00596106"/>
    <w:rsid w:val="00596E92"/>
    <w:rsid w:val="005A2949"/>
    <w:rsid w:val="005A3DF0"/>
    <w:rsid w:val="005D1161"/>
    <w:rsid w:val="005D2E1B"/>
    <w:rsid w:val="005D474A"/>
    <w:rsid w:val="005F616D"/>
    <w:rsid w:val="00602D05"/>
    <w:rsid w:val="0060653D"/>
    <w:rsid w:val="00613733"/>
    <w:rsid w:val="00640BA7"/>
    <w:rsid w:val="00652EB5"/>
    <w:rsid w:val="0066465A"/>
    <w:rsid w:val="006656EB"/>
    <w:rsid w:val="0067559D"/>
    <w:rsid w:val="00685474"/>
    <w:rsid w:val="00693CDB"/>
    <w:rsid w:val="006A7746"/>
    <w:rsid w:val="006D246C"/>
    <w:rsid w:val="006D6419"/>
    <w:rsid w:val="006E412D"/>
    <w:rsid w:val="006E6A01"/>
    <w:rsid w:val="006F19BB"/>
    <w:rsid w:val="006F3C1F"/>
    <w:rsid w:val="006F79FD"/>
    <w:rsid w:val="00716EF6"/>
    <w:rsid w:val="00735F67"/>
    <w:rsid w:val="00736D41"/>
    <w:rsid w:val="00744394"/>
    <w:rsid w:val="00767CB4"/>
    <w:rsid w:val="00774E0B"/>
    <w:rsid w:val="007807A2"/>
    <w:rsid w:val="00781291"/>
    <w:rsid w:val="00783C46"/>
    <w:rsid w:val="00787235"/>
    <w:rsid w:val="0079209B"/>
    <w:rsid w:val="007C7743"/>
    <w:rsid w:val="007D00B0"/>
    <w:rsid w:val="007D7183"/>
    <w:rsid w:val="007E2A33"/>
    <w:rsid w:val="007E7B1C"/>
    <w:rsid w:val="008076E8"/>
    <w:rsid w:val="0080798A"/>
    <w:rsid w:val="008109E9"/>
    <w:rsid w:val="00817E16"/>
    <w:rsid w:val="00825C51"/>
    <w:rsid w:val="008401D7"/>
    <w:rsid w:val="00847077"/>
    <w:rsid w:val="0086111E"/>
    <w:rsid w:val="00876D68"/>
    <w:rsid w:val="00876EEC"/>
    <w:rsid w:val="00895700"/>
    <w:rsid w:val="008A6761"/>
    <w:rsid w:val="008B4196"/>
    <w:rsid w:val="008B77EE"/>
    <w:rsid w:val="008C22AB"/>
    <w:rsid w:val="008D41D0"/>
    <w:rsid w:val="008E4CCF"/>
    <w:rsid w:val="008E67F5"/>
    <w:rsid w:val="008F64AD"/>
    <w:rsid w:val="00910DFE"/>
    <w:rsid w:val="009120D3"/>
    <w:rsid w:val="00925CF2"/>
    <w:rsid w:val="00934F03"/>
    <w:rsid w:val="00941127"/>
    <w:rsid w:val="00944853"/>
    <w:rsid w:val="0095529E"/>
    <w:rsid w:val="00973D67"/>
    <w:rsid w:val="0098175D"/>
    <w:rsid w:val="009923F6"/>
    <w:rsid w:val="009949B7"/>
    <w:rsid w:val="009A0246"/>
    <w:rsid w:val="009A19EC"/>
    <w:rsid w:val="009B0294"/>
    <w:rsid w:val="009B27FF"/>
    <w:rsid w:val="009B3713"/>
    <w:rsid w:val="009B57E3"/>
    <w:rsid w:val="009D082C"/>
    <w:rsid w:val="009D322E"/>
    <w:rsid w:val="009E5623"/>
    <w:rsid w:val="00A0270F"/>
    <w:rsid w:val="00A14617"/>
    <w:rsid w:val="00A205D9"/>
    <w:rsid w:val="00A42033"/>
    <w:rsid w:val="00A452E2"/>
    <w:rsid w:val="00A538B4"/>
    <w:rsid w:val="00A70D88"/>
    <w:rsid w:val="00A8420C"/>
    <w:rsid w:val="00A92CE2"/>
    <w:rsid w:val="00A959A7"/>
    <w:rsid w:val="00AA3772"/>
    <w:rsid w:val="00AA4166"/>
    <w:rsid w:val="00AB21B8"/>
    <w:rsid w:val="00AC07C8"/>
    <w:rsid w:val="00AD59A1"/>
    <w:rsid w:val="00AD64A9"/>
    <w:rsid w:val="00AE0BE7"/>
    <w:rsid w:val="00AE56E4"/>
    <w:rsid w:val="00AF02D2"/>
    <w:rsid w:val="00AF2D0D"/>
    <w:rsid w:val="00B01752"/>
    <w:rsid w:val="00B03EDD"/>
    <w:rsid w:val="00B05BCC"/>
    <w:rsid w:val="00B13046"/>
    <w:rsid w:val="00B14A10"/>
    <w:rsid w:val="00B17A09"/>
    <w:rsid w:val="00B20D16"/>
    <w:rsid w:val="00B2227B"/>
    <w:rsid w:val="00B25941"/>
    <w:rsid w:val="00B43A84"/>
    <w:rsid w:val="00B525BC"/>
    <w:rsid w:val="00B57904"/>
    <w:rsid w:val="00B60492"/>
    <w:rsid w:val="00B6396E"/>
    <w:rsid w:val="00B63A48"/>
    <w:rsid w:val="00B712DC"/>
    <w:rsid w:val="00B92519"/>
    <w:rsid w:val="00BA5208"/>
    <w:rsid w:val="00BA6C75"/>
    <w:rsid w:val="00BC6AAD"/>
    <w:rsid w:val="00BD2514"/>
    <w:rsid w:val="00BE1CA2"/>
    <w:rsid w:val="00BF066C"/>
    <w:rsid w:val="00C2777F"/>
    <w:rsid w:val="00C30B07"/>
    <w:rsid w:val="00C344F8"/>
    <w:rsid w:val="00C427EC"/>
    <w:rsid w:val="00C5509E"/>
    <w:rsid w:val="00C56295"/>
    <w:rsid w:val="00C56FEA"/>
    <w:rsid w:val="00C60FC9"/>
    <w:rsid w:val="00C70E2F"/>
    <w:rsid w:val="00C8173C"/>
    <w:rsid w:val="00C92FFC"/>
    <w:rsid w:val="00CA0F02"/>
    <w:rsid w:val="00CB4A26"/>
    <w:rsid w:val="00CD5606"/>
    <w:rsid w:val="00CE1009"/>
    <w:rsid w:val="00CE319D"/>
    <w:rsid w:val="00CE3DA5"/>
    <w:rsid w:val="00D03406"/>
    <w:rsid w:val="00D0577F"/>
    <w:rsid w:val="00D23504"/>
    <w:rsid w:val="00D3190D"/>
    <w:rsid w:val="00D42E9B"/>
    <w:rsid w:val="00D66EAA"/>
    <w:rsid w:val="00D72231"/>
    <w:rsid w:val="00D8127F"/>
    <w:rsid w:val="00D93FFF"/>
    <w:rsid w:val="00DA1A3C"/>
    <w:rsid w:val="00DA3ABE"/>
    <w:rsid w:val="00DA7D20"/>
    <w:rsid w:val="00DB55EB"/>
    <w:rsid w:val="00DB741C"/>
    <w:rsid w:val="00DC3379"/>
    <w:rsid w:val="00DE022C"/>
    <w:rsid w:val="00DE3FE4"/>
    <w:rsid w:val="00DF6CA2"/>
    <w:rsid w:val="00E0365E"/>
    <w:rsid w:val="00E05540"/>
    <w:rsid w:val="00E10A2C"/>
    <w:rsid w:val="00E27D73"/>
    <w:rsid w:val="00E41B43"/>
    <w:rsid w:val="00E43DD8"/>
    <w:rsid w:val="00E524FA"/>
    <w:rsid w:val="00E55E4A"/>
    <w:rsid w:val="00E57C72"/>
    <w:rsid w:val="00E73AE2"/>
    <w:rsid w:val="00E91EC4"/>
    <w:rsid w:val="00EA37B9"/>
    <w:rsid w:val="00EC1927"/>
    <w:rsid w:val="00EC268B"/>
    <w:rsid w:val="00EC3AD9"/>
    <w:rsid w:val="00EC4DE7"/>
    <w:rsid w:val="00EC79A3"/>
    <w:rsid w:val="00EC7DFC"/>
    <w:rsid w:val="00ED2DED"/>
    <w:rsid w:val="00ED3CD8"/>
    <w:rsid w:val="00EE3227"/>
    <w:rsid w:val="00EE408F"/>
    <w:rsid w:val="00EF2472"/>
    <w:rsid w:val="00EF3099"/>
    <w:rsid w:val="00EF529D"/>
    <w:rsid w:val="00F10486"/>
    <w:rsid w:val="00F104DC"/>
    <w:rsid w:val="00F52103"/>
    <w:rsid w:val="00F560DC"/>
    <w:rsid w:val="00F73B68"/>
    <w:rsid w:val="00F8115D"/>
    <w:rsid w:val="00F82F8D"/>
    <w:rsid w:val="00F85914"/>
    <w:rsid w:val="00F86A4E"/>
    <w:rsid w:val="00F9300A"/>
    <w:rsid w:val="00F936E9"/>
    <w:rsid w:val="00FB43A3"/>
    <w:rsid w:val="00FC4230"/>
    <w:rsid w:val="00FF20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9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erChar">
    <w:name w:val="Footer Char"/>
    <w:uiPriority w:val="99"/>
    <w:locked/>
    <w:rsid w:val="00214A95"/>
    <w:rPr>
      <w:rFonts w:ascii="Times New Roman" w:eastAsia="宋体" w:hAnsi="Times New Roman"/>
      <w:sz w:val="18"/>
    </w:rPr>
  </w:style>
  <w:style w:type="paragraph" w:styleId="a3">
    <w:name w:val="footer"/>
    <w:basedOn w:val="a"/>
    <w:link w:val="Char"/>
    <w:uiPriority w:val="99"/>
    <w:rsid w:val="00214A95"/>
    <w:pPr>
      <w:tabs>
        <w:tab w:val="center" w:pos="4153"/>
        <w:tab w:val="right" w:pos="8306"/>
      </w:tabs>
      <w:snapToGrid w:val="0"/>
      <w:jc w:val="left"/>
    </w:pPr>
    <w:rPr>
      <w:rFonts w:ascii="Calibri" w:hAnsi="Calibri" w:cs="Calibri"/>
      <w:sz w:val="18"/>
      <w:szCs w:val="18"/>
    </w:rPr>
  </w:style>
  <w:style w:type="character" w:customStyle="1" w:styleId="Char">
    <w:name w:val="页脚 Char"/>
    <w:basedOn w:val="a0"/>
    <w:link w:val="a3"/>
    <w:uiPriority w:val="99"/>
    <w:semiHidden/>
    <w:locked/>
    <w:rsid w:val="00D72231"/>
    <w:rPr>
      <w:rFonts w:ascii="Times New Roman" w:hAnsi="Times New Roman" w:cs="Times New Roman"/>
      <w:sz w:val="18"/>
      <w:szCs w:val="18"/>
    </w:rPr>
  </w:style>
  <w:style w:type="character" w:styleId="a4">
    <w:name w:val="page number"/>
    <w:basedOn w:val="a0"/>
    <w:uiPriority w:val="99"/>
    <w:rsid w:val="00214A95"/>
    <w:rPr>
      <w:rFonts w:ascii="Calibri" w:eastAsia="宋体" w:hAnsi="Calibri" w:cs="Times New Roman"/>
    </w:rPr>
  </w:style>
  <w:style w:type="paragraph" w:styleId="a5">
    <w:name w:val="List Paragraph"/>
    <w:basedOn w:val="a"/>
    <w:uiPriority w:val="99"/>
    <w:qFormat/>
    <w:rsid w:val="00214A95"/>
    <w:pPr>
      <w:ind w:firstLineChars="200" w:firstLine="420"/>
    </w:pPr>
    <w:rPr>
      <w:rFonts w:ascii="Calibri" w:hAnsi="Calibri"/>
    </w:rPr>
  </w:style>
  <w:style w:type="character" w:customStyle="1" w:styleId="HeaderChar">
    <w:name w:val="Header Char"/>
    <w:uiPriority w:val="99"/>
    <w:locked/>
    <w:rsid w:val="00214A95"/>
    <w:rPr>
      <w:rFonts w:ascii="Times New Roman" w:eastAsia="宋体" w:hAnsi="Times New Roman"/>
      <w:sz w:val="18"/>
    </w:rPr>
  </w:style>
  <w:style w:type="paragraph" w:styleId="a6">
    <w:name w:val="header"/>
    <w:basedOn w:val="a"/>
    <w:link w:val="Char0"/>
    <w:uiPriority w:val="99"/>
    <w:rsid w:val="00214A9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6"/>
    <w:uiPriority w:val="99"/>
    <w:semiHidden/>
    <w:locked/>
    <w:rsid w:val="00D72231"/>
    <w:rPr>
      <w:rFonts w:ascii="Times New Roman" w:hAnsi="Times New Roman" w:cs="Times New Roman"/>
      <w:sz w:val="18"/>
      <w:szCs w:val="18"/>
    </w:rPr>
  </w:style>
  <w:style w:type="paragraph" w:styleId="a7">
    <w:name w:val="Normal (Web)"/>
    <w:basedOn w:val="a"/>
    <w:uiPriority w:val="99"/>
    <w:rsid w:val="00E55E4A"/>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rsid w:val="002F6F5E"/>
    <w:rPr>
      <w:sz w:val="18"/>
      <w:szCs w:val="18"/>
    </w:rPr>
  </w:style>
  <w:style w:type="character" w:customStyle="1" w:styleId="Char1">
    <w:name w:val="批注框文本 Char"/>
    <w:basedOn w:val="a0"/>
    <w:link w:val="a8"/>
    <w:uiPriority w:val="99"/>
    <w:semiHidden/>
    <w:locked/>
    <w:rsid w:val="00D7223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639</Words>
  <Characters>3645</Characters>
  <Application>Microsoft Office Word</Application>
  <DocSecurity>0</DocSecurity>
  <Lines>30</Lines>
  <Paragraphs>8</Paragraphs>
  <ScaleCrop>false</ScaleCrop>
  <Company>微软中国</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区政府常务会议议题申报单</dc:title>
  <dc:subject/>
  <dc:creator>微软用户</dc:creator>
  <cp:keywords/>
  <dc:description/>
  <cp:lastModifiedBy>微软用户</cp:lastModifiedBy>
  <cp:revision>9</cp:revision>
  <cp:lastPrinted>2019-07-24T02:31:00Z</cp:lastPrinted>
  <dcterms:created xsi:type="dcterms:W3CDTF">2019-08-08T02:56:00Z</dcterms:created>
  <dcterms:modified xsi:type="dcterms:W3CDTF">2019-08-16T08:52:00Z</dcterms:modified>
</cp:coreProperties>
</file>